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F725" w14:textId="77777777" w:rsidR="00D32754" w:rsidRDefault="00000000">
      <w:pPr>
        <w:jc w:val="right"/>
      </w:pPr>
      <w:proofErr w:type="spellStart"/>
      <w:r>
        <w:rPr>
          <w:rFonts w:ascii="Verdana" w:eastAsia="Verdana" w:hAnsi="Verdana" w:cs="Verdana"/>
          <w:sz w:val="24"/>
        </w:rPr>
        <w:t>Łodź</w:t>
      </w:r>
      <w:proofErr w:type="spellEnd"/>
      <w:r>
        <w:rPr>
          <w:rFonts w:ascii="Verdana" w:eastAsia="Verdana" w:hAnsi="Verdana" w:cs="Verdana"/>
          <w:sz w:val="24"/>
        </w:rPr>
        <w:t>, 2022-12-01</w:t>
      </w:r>
    </w:p>
    <w:p w14:paraId="07D725FB" w14:textId="77777777" w:rsidR="00D32754" w:rsidRDefault="00000000">
      <w:r>
        <w:br/>
      </w:r>
    </w:p>
    <w:p w14:paraId="63D8B1FF" w14:textId="77777777" w:rsidR="00D32754" w:rsidRDefault="00000000">
      <w:r>
        <w:rPr>
          <w:rFonts w:ascii="Verdana" w:eastAsia="Verdana" w:hAnsi="Verdana" w:cs="Verdana"/>
          <w:b/>
          <w:sz w:val="28"/>
        </w:rPr>
        <w:t>Sygnatura: BS12.ZP.III.26.9.2022</w:t>
      </w:r>
    </w:p>
    <w:p w14:paraId="0B317D19" w14:textId="77777777" w:rsidR="00D32754" w:rsidRDefault="00000000">
      <w:r>
        <w:rPr>
          <w:rFonts w:ascii="Verdana" w:eastAsia="Verdana" w:hAnsi="Verdana" w:cs="Verdana"/>
          <w:b/>
          <w:sz w:val="28"/>
        </w:rPr>
        <w:t xml:space="preserve">Dotyczy: Sukcesywne dostawy art. spożywczych i konserwowych na potrzeby wychowanków, do Bursy Szkolnej Nr 12 w Łodzi przy </w:t>
      </w:r>
      <w:proofErr w:type="spellStart"/>
      <w:r>
        <w:rPr>
          <w:rFonts w:ascii="Verdana" w:eastAsia="Verdana" w:hAnsi="Verdana" w:cs="Verdana"/>
          <w:b/>
          <w:sz w:val="28"/>
        </w:rPr>
        <w:t>ul.Podgórnej</w:t>
      </w:r>
      <w:proofErr w:type="spellEnd"/>
      <w:r>
        <w:rPr>
          <w:rFonts w:ascii="Verdana" w:eastAsia="Verdana" w:hAnsi="Verdana" w:cs="Verdana"/>
          <w:b/>
          <w:sz w:val="28"/>
        </w:rPr>
        <w:t xml:space="preserve"> 9/11 w roku szkolnym 2022/2023</w:t>
      </w:r>
    </w:p>
    <w:p w14:paraId="0498EC6C" w14:textId="77777777" w:rsidR="00D32754" w:rsidRDefault="00000000">
      <w:pPr>
        <w:jc w:val="center"/>
      </w:pPr>
      <w:r>
        <w:rPr>
          <w:rFonts w:ascii="Verdana" w:eastAsia="Verdana" w:hAnsi="Verdana" w:cs="Verdana"/>
          <w:b/>
          <w:sz w:val="36"/>
        </w:rPr>
        <w:t>Informacja z otwarcia ofert</w:t>
      </w:r>
    </w:p>
    <w:p w14:paraId="79B29185" w14:textId="77777777" w:rsidR="00D32754" w:rsidRDefault="00000000">
      <w:r>
        <w:br/>
      </w:r>
    </w:p>
    <w:p w14:paraId="5285948D" w14:textId="77777777" w:rsidR="00D32754" w:rsidRDefault="00000000">
      <w:r>
        <w:rPr>
          <w:rFonts w:ascii="Verdana" w:eastAsia="Verdana" w:hAnsi="Verdana" w:cs="Verdana"/>
          <w:sz w:val="24"/>
        </w:rPr>
        <w:t>Kwota jaką Zamawiający zamierza przeznaczyć na realizację zamówienia dla części Postępowanie: 81 300,77 zł brutto.</w:t>
      </w:r>
    </w:p>
    <w:p w14:paraId="69A0BB2A" w14:textId="77777777" w:rsidR="00D32754" w:rsidRDefault="00000000">
      <w:r>
        <w:rPr>
          <w:rFonts w:ascii="Verdana" w:eastAsia="Verdana" w:hAnsi="Verdana" w:cs="Verdana"/>
          <w:sz w:val="24"/>
        </w:rPr>
        <w:t>Zamawiający na podstawie art. 222 ust. 5 ustawy z dnia 11 września 2019 r. Prawo zamówień publicznych przekazuje poniżej informacje z otwarcia ofert:</w:t>
      </w:r>
    </w:p>
    <w:p w14:paraId="56392135" w14:textId="77777777" w:rsidR="00D32754" w:rsidRDefault="00000000">
      <w:r>
        <w:rPr>
          <w:rFonts w:ascii="Verdana" w:eastAsia="Verdana" w:hAnsi="Verdana" w:cs="Verdana"/>
          <w:sz w:val="24"/>
        </w:rPr>
        <w:t>Zestawienie ofert złożonych w postępowaniu:</w:t>
      </w:r>
    </w:p>
    <w:p w14:paraId="68BBDE1F" w14:textId="77777777" w:rsidR="00D32754" w:rsidRDefault="00000000">
      <w:r>
        <w:rPr>
          <w:rFonts w:ascii="Verdana" w:eastAsia="Verdana" w:hAnsi="Verdana" w:cs="Verdana"/>
          <w:b/>
          <w:sz w:val="24"/>
        </w:rPr>
        <w:t>1. Nr oferty: 0597/BS12.ZP.III.26.9.2022</w:t>
      </w:r>
    </w:p>
    <w:p w14:paraId="0A452C5F" w14:textId="77777777" w:rsidR="00D32754" w:rsidRDefault="00000000">
      <w:r>
        <w:rPr>
          <w:rFonts w:ascii="Verdana" w:eastAsia="Verdana" w:hAnsi="Verdana" w:cs="Verdana"/>
          <w:sz w:val="24"/>
        </w:rPr>
        <w:t>"POLARIS" PRZEDSIĘBIORSTWO PRODUKCYJNO-HANDLOWE MAŁGORZATA GRUSZCZYŃSKA</w:t>
      </w:r>
      <w:r>
        <w:rPr>
          <w:rFonts w:ascii="Verdana" w:eastAsia="Verdana" w:hAnsi="Verdana" w:cs="Verdana"/>
          <w:sz w:val="24"/>
        </w:rPr>
        <w:br/>
        <w:t>ul. ul. Żołnierska  20a/20a</w:t>
      </w:r>
      <w:r>
        <w:rPr>
          <w:rFonts w:ascii="Verdana" w:eastAsia="Verdana" w:hAnsi="Verdana" w:cs="Verdana"/>
          <w:sz w:val="24"/>
        </w:rPr>
        <w:br/>
        <w:t>62-800 Kalisz, Polska</w:t>
      </w:r>
      <w:r>
        <w:rPr>
          <w:rFonts w:ascii="Verdana" w:eastAsia="Verdana" w:hAnsi="Verdana" w:cs="Verdana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32754" w14:paraId="1ADBA8C7" w14:textId="77777777">
        <w:tc>
          <w:tcPr>
            <w:tcW w:w="80" w:type="dxa"/>
          </w:tcPr>
          <w:p w14:paraId="1AC3FB93" w14:textId="77777777" w:rsidR="00D32754" w:rsidRDefault="00000000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6B96FFAE" w14:textId="77777777" w:rsidR="00D32754" w:rsidRDefault="00000000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D32754" w14:paraId="6A5E00A8" w14:textId="77777777">
        <w:tc>
          <w:tcPr>
            <w:tcW w:w="80" w:type="dxa"/>
          </w:tcPr>
          <w:p w14:paraId="77E6A9CA" w14:textId="77777777" w:rsidR="00D32754" w:rsidRDefault="00000000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670C9FDE" w14:textId="77777777" w:rsidR="00D32754" w:rsidRDefault="00000000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104 490,64 PLN</w:t>
            </w:r>
          </w:p>
        </w:tc>
      </w:tr>
    </w:tbl>
    <w:p w14:paraId="334C1449" w14:textId="77777777" w:rsidR="00D32754" w:rsidRDefault="00000000">
      <w:r>
        <w:br/>
      </w:r>
    </w:p>
    <w:sectPr w:rsidR="00D32754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21EC" w14:textId="77777777" w:rsidR="003C21E6" w:rsidRDefault="003C21E6">
      <w:pPr>
        <w:spacing w:after="0" w:line="240" w:lineRule="auto"/>
      </w:pPr>
      <w:r>
        <w:separator/>
      </w:r>
    </w:p>
  </w:endnote>
  <w:endnote w:type="continuationSeparator" w:id="0">
    <w:p w14:paraId="51F981EE" w14:textId="77777777" w:rsidR="003C21E6" w:rsidRDefault="003C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D10D" w14:textId="77777777" w:rsidR="003C21E6" w:rsidRDefault="003C21E6">
      <w:pPr>
        <w:spacing w:after="0" w:line="240" w:lineRule="auto"/>
      </w:pPr>
      <w:r>
        <w:separator/>
      </w:r>
    </w:p>
  </w:footnote>
  <w:footnote w:type="continuationSeparator" w:id="0">
    <w:p w14:paraId="7A7FACA0" w14:textId="77777777" w:rsidR="003C21E6" w:rsidRDefault="003C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60DE" w14:textId="77777777" w:rsidR="00D32754" w:rsidRDefault="00000000">
    <w:r>
      <w:rPr>
        <w:noProof/>
      </w:rPr>
      <w:drawing>
        <wp:inline distT="0" distB="0" distL="0" distR="0" wp14:anchorId="1BBA8339" wp14:editId="5D48E0CC">
          <wp:extent cx="2418797" cy="1270000"/>
          <wp:effectExtent l="0" t="0" r="0" b="0"/>
          <wp:docPr id="1" name="Drawing 0" descr="logo umł_20220107_15395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umł_20220107_15395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797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754"/>
    <w:rsid w:val="003C21E6"/>
    <w:rsid w:val="00AC2386"/>
    <w:rsid w:val="00D3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BED5"/>
  <w15:docId w15:val="{4A3816D0-6447-43DB-AE26-37D709EC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Iwona Migdalska</cp:lastModifiedBy>
  <cp:revision>2</cp:revision>
  <dcterms:created xsi:type="dcterms:W3CDTF">2022-12-01T12:56:00Z</dcterms:created>
  <dcterms:modified xsi:type="dcterms:W3CDTF">2022-12-01T12:56:00Z</dcterms:modified>
</cp:coreProperties>
</file>