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10C9" w14:textId="58304020" w:rsidR="000E52B5" w:rsidRPr="00115F43" w:rsidRDefault="00465333" w:rsidP="00C9042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15F43">
        <w:rPr>
          <w:rFonts w:ascii="Arial" w:hAnsi="Arial" w:cs="Arial"/>
          <w:b/>
          <w:bCs/>
          <w:sz w:val="24"/>
          <w:szCs w:val="24"/>
        </w:rPr>
        <w:t xml:space="preserve">Załącznik nr 7 do SWZ </w:t>
      </w:r>
    </w:p>
    <w:p w14:paraId="267CD23A" w14:textId="446391DC" w:rsidR="00267AB5" w:rsidRPr="007253CD" w:rsidRDefault="00267AB5" w:rsidP="00C9042A">
      <w:pPr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Umowa nr BS12/ZP/</w:t>
      </w:r>
      <w:r w:rsidR="00991626">
        <w:rPr>
          <w:rFonts w:ascii="Arial" w:hAnsi="Arial" w:cs="Arial"/>
          <w:sz w:val="24"/>
          <w:szCs w:val="24"/>
        </w:rPr>
        <w:t>…….</w:t>
      </w:r>
      <w:r w:rsidR="00C93250">
        <w:rPr>
          <w:rFonts w:ascii="Arial" w:hAnsi="Arial" w:cs="Arial"/>
          <w:sz w:val="24"/>
          <w:szCs w:val="24"/>
        </w:rPr>
        <w:t xml:space="preserve"> </w:t>
      </w:r>
      <w:r w:rsidR="009A0D80">
        <w:rPr>
          <w:rFonts w:ascii="Arial" w:hAnsi="Arial" w:cs="Arial"/>
          <w:sz w:val="24"/>
          <w:szCs w:val="24"/>
        </w:rPr>
        <w:t>/</w:t>
      </w:r>
      <w:r w:rsidRPr="007253CD">
        <w:rPr>
          <w:rFonts w:ascii="Arial" w:hAnsi="Arial" w:cs="Arial"/>
          <w:sz w:val="24"/>
          <w:szCs w:val="24"/>
        </w:rPr>
        <w:t>202</w:t>
      </w:r>
      <w:r w:rsidR="00AF7735">
        <w:rPr>
          <w:rFonts w:ascii="Arial" w:hAnsi="Arial" w:cs="Arial"/>
          <w:sz w:val="24"/>
          <w:szCs w:val="24"/>
        </w:rPr>
        <w:t>3</w:t>
      </w:r>
    </w:p>
    <w:p w14:paraId="1D99C16E" w14:textId="77777777" w:rsidR="00B36008" w:rsidRPr="007253CD" w:rsidRDefault="00B36008" w:rsidP="00C9042A">
      <w:pPr>
        <w:spacing w:after="244" w:line="240" w:lineRule="auto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zawarta w dniu ………………….. r. w Łodzi pomiędzy:</w:t>
      </w:r>
    </w:p>
    <w:p w14:paraId="2E9E61F1" w14:textId="77777777" w:rsidR="00B36008" w:rsidRPr="007253CD" w:rsidRDefault="00B36008" w:rsidP="00C9042A">
      <w:pPr>
        <w:spacing w:after="244" w:line="240" w:lineRule="auto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Miastem Łódź, ul. Piotrkowska 104, 90-926 Łódź (NIP 7250028902) </w:t>
      </w:r>
      <w:r w:rsidRPr="007253CD">
        <w:rPr>
          <w:rFonts w:ascii="Arial" w:hAnsi="Arial" w:cs="Arial"/>
          <w:sz w:val="24"/>
          <w:szCs w:val="24"/>
        </w:rPr>
        <w:br/>
        <w:t xml:space="preserve">w związku z działalnością jednostki organizacyjnej Miasta Łodzi - </w:t>
      </w:r>
      <w:r w:rsidRPr="007253CD">
        <w:rPr>
          <w:rFonts w:ascii="Arial" w:hAnsi="Arial" w:cs="Arial"/>
          <w:b/>
          <w:bCs/>
          <w:sz w:val="24"/>
          <w:szCs w:val="24"/>
        </w:rPr>
        <w:t>Bursą Szkolną Nr 12 z siedzibą w Łodzi</w:t>
      </w:r>
      <w:r w:rsidRPr="007253CD">
        <w:rPr>
          <w:rFonts w:ascii="Arial" w:hAnsi="Arial" w:cs="Arial"/>
          <w:sz w:val="24"/>
          <w:szCs w:val="24"/>
        </w:rPr>
        <w:t xml:space="preserve"> przy ul. Podgórnej 9/11 (NIP 729-26-10-966, REGON 000989465</w:t>
      </w:r>
      <w:r w:rsidRPr="007253CD">
        <w:rPr>
          <w:rFonts w:ascii="Arial" w:hAnsi="Arial" w:cs="Arial"/>
          <w:b/>
          <w:sz w:val="24"/>
          <w:szCs w:val="24"/>
        </w:rPr>
        <w:t xml:space="preserve">), reprezentowaną przez Dyrektora Katarzynę Łączek-Stuleblak, </w:t>
      </w:r>
      <w:r w:rsidRPr="007253CD">
        <w:rPr>
          <w:rFonts w:ascii="Arial" w:hAnsi="Arial" w:cs="Arial"/>
          <w:bCs/>
          <w:sz w:val="24"/>
          <w:szCs w:val="24"/>
        </w:rPr>
        <w:t xml:space="preserve">działającą na podstawie pełnomocnictwa </w:t>
      </w:r>
      <w:r w:rsidRPr="00AA31AD">
        <w:rPr>
          <w:rFonts w:ascii="Arial" w:hAnsi="Arial" w:cs="Arial"/>
          <w:bCs/>
          <w:sz w:val="24"/>
          <w:szCs w:val="24"/>
        </w:rPr>
        <w:t xml:space="preserve">udzielonego zarządzeniem Nr </w:t>
      </w:r>
      <w:r w:rsidR="00AA31AD" w:rsidRPr="00AA31AD">
        <w:rPr>
          <w:rFonts w:ascii="Arial" w:hAnsi="Arial" w:cs="Arial"/>
          <w:bCs/>
          <w:sz w:val="24"/>
          <w:szCs w:val="24"/>
        </w:rPr>
        <w:t>2160</w:t>
      </w:r>
      <w:r w:rsidRPr="00AA31AD">
        <w:rPr>
          <w:rFonts w:ascii="Arial" w:hAnsi="Arial" w:cs="Arial"/>
          <w:bCs/>
          <w:sz w:val="24"/>
          <w:szCs w:val="24"/>
        </w:rPr>
        <w:t>/2022 Prezydenta Miasta Łodzi z dnia 2</w:t>
      </w:r>
      <w:r w:rsidR="00AA31AD" w:rsidRPr="00AA31AD">
        <w:rPr>
          <w:rFonts w:ascii="Arial" w:hAnsi="Arial" w:cs="Arial"/>
          <w:bCs/>
          <w:sz w:val="24"/>
          <w:szCs w:val="24"/>
        </w:rPr>
        <w:t>3</w:t>
      </w:r>
      <w:r w:rsidRPr="00AA31AD">
        <w:rPr>
          <w:rFonts w:ascii="Arial" w:hAnsi="Arial" w:cs="Arial"/>
          <w:bCs/>
          <w:sz w:val="24"/>
          <w:szCs w:val="24"/>
        </w:rPr>
        <w:t xml:space="preserve"> </w:t>
      </w:r>
      <w:r w:rsidR="00AA31AD" w:rsidRPr="00AA31AD">
        <w:rPr>
          <w:rFonts w:ascii="Arial" w:hAnsi="Arial" w:cs="Arial"/>
          <w:bCs/>
          <w:sz w:val="24"/>
          <w:szCs w:val="24"/>
        </w:rPr>
        <w:t>września</w:t>
      </w:r>
      <w:r w:rsidRPr="00AA31AD">
        <w:rPr>
          <w:rFonts w:ascii="Arial" w:hAnsi="Arial" w:cs="Arial"/>
          <w:bCs/>
          <w:sz w:val="24"/>
          <w:szCs w:val="24"/>
        </w:rPr>
        <w:t xml:space="preserve"> 2022r. w sprawie przekazania</w:t>
      </w:r>
      <w:r w:rsidRPr="007253CD">
        <w:rPr>
          <w:rFonts w:ascii="Arial" w:hAnsi="Arial" w:cs="Arial"/>
          <w:bCs/>
          <w:sz w:val="24"/>
          <w:szCs w:val="24"/>
        </w:rPr>
        <w:t xml:space="preserve"> uprawnień kierownikom jednostek organizacyjnych do zaciągania zobowiązań,</w:t>
      </w:r>
    </w:p>
    <w:p w14:paraId="0D20313F" w14:textId="77777777" w:rsidR="00B36008" w:rsidRPr="007253CD" w:rsidRDefault="00B36008" w:rsidP="00C9042A">
      <w:pPr>
        <w:spacing w:after="120" w:line="192" w:lineRule="auto"/>
        <w:jc w:val="both"/>
        <w:rPr>
          <w:rFonts w:ascii="Arial" w:hAnsi="Arial" w:cs="Arial"/>
          <w:b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zwanym dalej w treści umowy </w:t>
      </w:r>
      <w:r w:rsidR="00133C61">
        <w:rPr>
          <w:rFonts w:ascii="Arial" w:hAnsi="Arial" w:cs="Arial"/>
          <w:b/>
          <w:sz w:val="24"/>
          <w:szCs w:val="24"/>
        </w:rPr>
        <w:t>Zamawiającym</w:t>
      </w:r>
      <w:r w:rsidRPr="007253CD">
        <w:rPr>
          <w:rFonts w:ascii="Arial" w:hAnsi="Arial" w:cs="Arial"/>
          <w:b/>
          <w:sz w:val="24"/>
          <w:szCs w:val="24"/>
        </w:rPr>
        <w:t xml:space="preserve">, </w:t>
      </w:r>
    </w:p>
    <w:p w14:paraId="270DF76F" w14:textId="77777777" w:rsidR="00B36008" w:rsidRPr="007253CD" w:rsidRDefault="00B36008" w:rsidP="00C9042A">
      <w:pPr>
        <w:spacing w:after="120" w:line="192" w:lineRule="auto"/>
        <w:jc w:val="both"/>
        <w:rPr>
          <w:rFonts w:ascii="Arial" w:hAnsi="Arial" w:cs="Arial"/>
          <w:b/>
          <w:sz w:val="24"/>
          <w:szCs w:val="24"/>
        </w:rPr>
      </w:pPr>
      <w:r w:rsidRPr="007253CD">
        <w:rPr>
          <w:rFonts w:ascii="Arial" w:hAnsi="Arial" w:cs="Arial"/>
          <w:b/>
          <w:sz w:val="24"/>
          <w:szCs w:val="24"/>
        </w:rPr>
        <w:t>a</w:t>
      </w:r>
    </w:p>
    <w:p w14:paraId="14A3390A" w14:textId="2C59F69A" w:rsidR="00EB7CD6" w:rsidRPr="007253CD" w:rsidRDefault="00712DD6" w:rsidP="00712DD6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</w:t>
      </w:r>
      <w:r w:rsidR="009A0D80">
        <w:rPr>
          <w:rFonts w:ascii="Arial" w:hAnsi="Arial" w:cs="Arial"/>
          <w:bCs/>
          <w:sz w:val="24"/>
          <w:szCs w:val="24"/>
        </w:rPr>
        <w:t xml:space="preserve"> z siedzibą </w:t>
      </w:r>
      <w:r w:rsidR="009A0D80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…………………………………….</w:t>
      </w:r>
      <w:r w:rsidR="009A0D80">
        <w:rPr>
          <w:rFonts w:ascii="Arial" w:hAnsi="Arial" w:cs="Arial"/>
          <w:bCs/>
          <w:sz w:val="24"/>
          <w:szCs w:val="24"/>
        </w:rPr>
        <w:t xml:space="preserve">, </w:t>
      </w:r>
      <w:r w:rsidR="00B36008" w:rsidRPr="007253CD">
        <w:rPr>
          <w:rFonts w:ascii="Arial" w:hAnsi="Arial" w:cs="Arial"/>
          <w:bCs/>
          <w:sz w:val="24"/>
          <w:szCs w:val="24"/>
        </w:rPr>
        <w:t>reprezentowan</w:t>
      </w:r>
      <w:r w:rsidR="009A0D80">
        <w:rPr>
          <w:rFonts w:ascii="Arial" w:hAnsi="Arial" w:cs="Arial"/>
          <w:bCs/>
          <w:sz w:val="24"/>
          <w:szCs w:val="24"/>
        </w:rPr>
        <w:t>a</w:t>
      </w:r>
      <w:r w:rsidR="00B36008" w:rsidRPr="007253CD">
        <w:rPr>
          <w:rFonts w:ascii="Arial" w:hAnsi="Arial" w:cs="Arial"/>
          <w:bCs/>
          <w:sz w:val="24"/>
          <w:szCs w:val="24"/>
        </w:rPr>
        <w:t xml:space="preserve"> przez </w:t>
      </w:r>
      <w:r w:rsidR="009A0D80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……………………………………………….</w:t>
      </w:r>
      <w:r w:rsidR="00EB7CD6" w:rsidRPr="007253CD">
        <w:rPr>
          <w:rFonts w:ascii="Arial" w:hAnsi="Arial" w:cs="Arial"/>
          <w:sz w:val="24"/>
          <w:szCs w:val="24"/>
        </w:rPr>
        <w:t xml:space="preserve">, </w:t>
      </w:r>
    </w:p>
    <w:p w14:paraId="54CFFAD7" w14:textId="77777777" w:rsidR="00EB7CD6" w:rsidRPr="007253CD" w:rsidRDefault="00EB7CD6" w:rsidP="00C9042A">
      <w:pPr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wybranym w wyniku rozstrzygnięcia postępowania o udzielenie zamówienia publicznego w trybie podstawow</w:t>
      </w:r>
      <w:r w:rsidR="007F37C3">
        <w:rPr>
          <w:rFonts w:ascii="Arial" w:hAnsi="Arial" w:cs="Arial"/>
          <w:sz w:val="24"/>
          <w:szCs w:val="24"/>
        </w:rPr>
        <w:t>ym bez negocjacji</w:t>
      </w:r>
      <w:r w:rsidRPr="007253CD">
        <w:rPr>
          <w:rFonts w:ascii="Arial" w:hAnsi="Arial" w:cs="Arial"/>
          <w:sz w:val="24"/>
          <w:szCs w:val="24"/>
        </w:rPr>
        <w:t xml:space="preserve"> na postawie art. 275 pkt. 1 ustawy z dnia 11 września 2019 r. Prawo zamówień publicznych (Dz. U. z 2021 r. poz. 1129 z</w:t>
      </w:r>
      <w:r w:rsidR="00EA2001">
        <w:rPr>
          <w:rFonts w:ascii="Arial" w:hAnsi="Arial" w:cs="Arial"/>
          <w:sz w:val="24"/>
          <w:szCs w:val="24"/>
        </w:rPr>
        <w:t xml:space="preserve"> późn.</w:t>
      </w:r>
      <w:r w:rsidRPr="007253CD">
        <w:rPr>
          <w:rFonts w:ascii="Arial" w:hAnsi="Arial" w:cs="Arial"/>
          <w:sz w:val="24"/>
          <w:szCs w:val="24"/>
        </w:rPr>
        <w:t xml:space="preserve"> zm.) </w:t>
      </w:r>
      <w:r w:rsidR="005E303E">
        <w:rPr>
          <w:rFonts w:ascii="Arial" w:hAnsi="Arial" w:cs="Arial"/>
          <w:sz w:val="24"/>
          <w:szCs w:val="24"/>
        </w:rPr>
        <w:t xml:space="preserve">zgodnie z treścią </w:t>
      </w:r>
      <w:r w:rsidRPr="007253CD">
        <w:rPr>
          <w:rFonts w:ascii="Arial" w:hAnsi="Arial" w:cs="Arial"/>
          <w:sz w:val="24"/>
          <w:szCs w:val="24"/>
        </w:rPr>
        <w:t xml:space="preserve"> oferty Wykonawc</w:t>
      </w:r>
      <w:r w:rsidR="00882358">
        <w:rPr>
          <w:rFonts w:ascii="Arial" w:hAnsi="Arial" w:cs="Arial"/>
          <w:sz w:val="24"/>
          <w:szCs w:val="24"/>
        </w:rPr>
        <w:t>y</w:t>
      </w:r>
      <w:r w:rsidR="005E303E">
        <w:rPr>
          <w:rFonts w:ascii="Arial" w:hAnsi="Arial" w:cs="Arial"/>
          <w:sz w:val="24"/>
          <w:szCs w:val="24"/>
        </w:rPr>
        <w:t xml:space="preserve"> </w:t>
      </w:r>
      <w:r w:rsidR="00A60C01">
        <w:rPr>
          <w:rFonts w:ascii="Arial" w:hAnsi="Arial" w:cs="Arial"/>
          <w:sz w:val="24"/>
          <w:szCs w:val="24"/>
        </w:rPr>
        <w:t>oraz zapisami SWZ będącymi załącznikami do umowy.</w:t>
      </w:r>
    </w:p>
    <w:p w14:paraId="49D6EB83" w14:textId="77777777" w:rsidR="00EB7CD6" w:rsidRPr="007253CD" w:rsidRDefault="00EB7CD6" w:rsidP="00C9042A">
      <w:pPr>
        <w:jc w:val="center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§ 1.</w:t>
      </w:r>
    </w:p>
    <w:p w14:paraId="5515DF86" w14:textId="25F3BCF2" w:rsidR="000E52B5" w:rsidRPr="00AF7735" w:rsidRDefault="00EF4EAC" w:rsidP="00C904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E52B5">
        <w:rPr>
          <w:rFonts w:ascii="Arial" w:hAnsi="Arial" w:cs="Arial"/>
          <w:sz w:val="24"/>
          <w:szCs w:val="24"/>
        </w:rPr>
        <w:t xml:space="preserve">Zamawiający  zamawia , a Wykonawca przyjmuje do realizacji zamówienie na </w:t>
      </w:r>
      <w:r w:rsidR="000E52B5" w:rsidRPr="000E52B5">
        <w:rPr>
          <w:rFonts w:ascii="Arial" w:hAnsi="Arial" w:cs="Arial"/>
          <w:sz w:val="24"/>
          <w:szCs w:val="24"/>
        </w:rPr>
        <w:t>ś</w:t>
      </w:r>
      <w:r w:rsidR="000E52B5" w:rsidRPr="000E52B5">
        <w:rPr>
          <w:rFonts w:ascii="Arial" w:hAnsi="Arial" w:cs="Arial"/>
          <w:b/>
          <w:sz w:val="24"/>
          <w:szCs w:val="24"/>
        </w:rPr>
        <w:t>wiadczenie usług cateringowych w soboty, niedziele i święta</w:t>
      </w:r>
      <w:r w:rsidR="00EF085F">
        <w:rPr>
          <w:rFonts w:ascii="Arial" w:hAnsi="Arial" w:cs="Arial"/>
          <w:b/>
          <w:sz w:val="24"/>
          <w:szCs w:val="24"/>
        </w:rPr>
        <w:t xml:space="preserve"> oraz</w:t>
      </w:r>
      <w:r w:rsidR="00AF7735">
        <w:rPr>
          <w:rFonts w:ascii="Arial" w:hAnsi="Arial" w:cs="Arial"/>
          <w:b/>
          <w:sz w:val="24"/>
          <w:szCs w:val="24"/>
        </w:rPr>
        <w:t xml:space="preserve"> </w:t>
      </w:r>
      <w:r w:rsidR="00AF7735" w:rsidRPr="00AF7735">
        <w:rPr>
          <w:rFonts w:ascii="Arial" w:hAnsi="Arial" w:cs="Arial"/>
          <w:b/>
          <w:sz w:val="24"/>
          <w:szCs w:val="24"/>
        </w:rPr>
        <w:t xml:space="preserve">w okresie </w:t>
      </w:r>
      <w:r w:rsidR="00EF085F">
        <w:rPr>
          <w:rFonts w:ascii="Arial" w:hAnsi="Arial" w:cs="Arial"/>
          <w:b/>
          <w:sz w:val="24"/>
          <w:szCs w:val="24"/>
        </w:rPr>
        <w:t xml:space="preserve"> przerwy świąteczne</w:t>
      </w:r>
      <w:r w:rsidR="000E52B5" w:rsidRPr="000E52B5">
        <w:rPr>
          <w:rFonts w:ascii="Arial" w:hAnsi="Arial" w:cs="Arial"/>
          <w:b/>
          <w:sz w:val="24"/>
          <w:szCs w:val="24"/>
        </w:rPr>
        <w:t xml:space="preserve"> w zakresie przygotowania i dostarcz</w:t>
      </w:r>
      <w:r w:rsidR="00827890">
        <w:rPr>
          <w:rFonts w:ascii="Arial" w:hAnsi="Arial" w:cs="Arial"/>
          <w:b/>
          <w:sz w:val="24"/>
          <w:szCs w:val="24"/>
        </w:rPr>
        <w:t>e</w:t>
      </w:r>
      <w:r w:rsidR="000E52B5" w:rsidRPr="000E52B5">
        <w:rPr>
          <w:rFonts w:ascii="Arial" w:hAnsi="Arial" w:cs="Arial"/>
          <w:b/>
          <w:sz w:val="24"/>
          <w:szCs w:val="24"/>
        </w:rPr>
        <w:t>nia pakietów żywnościowych (śniadań i obiadokolacji) do Bursy Szkolnej Nr 12 w Łodzi przy ulicy Podgórnej 9/11, dla dzieci uchodźców</w:t>
      </w:r>
      <w:r w:rsidR="000E52B5">
        <w:rPr>
          <w:rFonts w:ascii="Arial" w:hAnsi="Arial" w:cs="Arial"/>
          <w:b/>
          <w:sz w:val="24"/>
          <w:szCs w:val="24"/>
        </w:rPr>
        <w:t>,</w:t>
      </w:r>
      <w:r w:rsidR="000E52B5" w:rsidRPr="000E52B5">
        <w:rPr>
          <w:rFonts w:ascii="Arial" w:hAnsi="Arial" w:cs="Arial"/>
          <w:b/>
          <w:sz w:val="24"/>
          <w:szCs w:val="24"/>
        </w:rPr>
        <w:t xml:space="preserve"> </w:t>
      </w:r>
      <w:r w:rsidRPr="000E52B5">
        <w:rPr>
          <w:rFonts w:ascii="Arial" w:hAnsi="Arial" w:cs="Arial"/>
          <w:sz w:val="24"/>
          <w:szCs w:val="24"/>
        </w:rPr>
        <w:t xml:space="preserve">zgodnie z treścią oferty </w:t>
      </w:r>
      <w:r w:rsidR="004C7369" w:rsidRPr="00AF7735">
        <w:rPr>
          <w:rFonts w:ascii="Arial" w:hAnsi="Arial" w:cs="Arial"/>
          <w:sz w:val="24"/>
          <w:szCs w:val="24"/>
        </w:rPr>
        <w:t>Wykonawcy</w:t>
      </w:r>
      <w:r w:rsidR="000E52B5" w:rsidRPr="00AF7735">
        <w:rPr>
          <w:rFonts w:ascii="Arial" w:hAnsi="Arial" w:cs="Arial"/>
          <w:sz w:val="24"/>
          <w:szCs w:val="24"/>
        </w:rPr>
        <w:t>.</w:t>
      </w:r>
    </w:p>
    <w:p w14:paraId="432CF6D7" w14:textId="6B9B4D8B" w:rsidR="00EF4EAC" w:rsidRPr="00F601A8" w:rsidRDefault="00EF4EAC" w:rsidP="00C904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0E52B5">
        <w:rPr>
          <w:rFonts w:ascii="Arial" w:hAnsi="Arial" w:cs="Arial"/>
          <w:sz w:val="24"/>
          <w:szCs w:val="24"/>
        </w:rPr>
        <w:t xml:space="preserve">Wykonawca  zobowiązany jest do przygotowywania i dostarczania pakietów </w:t>
      </w:r>
      <w:r w:rsidR="004C7369" w:rsidRPr="000E52B5">
        <w:rPr>
          <w:rFonts w:ascii="Arial" w:hAnsi="Arial" w:cs="Arial"/>
          <w:sz w:val="24"/>
          <w:szCs w:val="24"/>
        </w:rPr>
        <w:t xml:space="preserve">żywnościowych w terminie </w:t>
      </w:r>
      <w:r w:rsidR="004C7369" w:rsidRPr="00F601A8">
        <w:rPr>
          <w:rFonts w:ascii="Arial" w:hAnsi="Arial" w:cs="Arial"/>
          <w:sz w:val="24"/>
          <w:szCs w:val="24"/>
        </w:rPr>
        <w:t xml:space="preserve">: </w:t>
      </w:r>
      <w:r w:rsidR="00F601A8" w:rsidRPr="00F601A8">
        <w:rPr>
          <w:rFonts w:ascii="Arial" w:hAnsi="Arial" w:cs="Arial"/>
          <w:sz w:val="24"/>
          <w:szCs w:val="24"/>
        </w:rPr>
        <w:t>01.0</w:t>
      </w:r>
      <w:r w:rsidR="00EF085F">
        <w:rPr>
          <w:rFonts w:ascii="Arial" w:hAnsi="Arial" w:cs="Arial"/>
          <w:sz w:val="24"/>
          <w:szCs w:val="24"/>
        </w:rPr>
        <w:t>3</w:t>
      </w:r>
      <w:r w:rsidR="00F601A8" w:rsidRPr="00F601A8">
        <w:rPr>
          <w:rFonts w:ascii="Arial" w:hAnsi="Arial" w:cs="Arial"/>
          <w:sz w:val="24"/>
          <w:szCs w:val="24"/>
        </w:rPr>
        <w:t>.2023 do 2</w:t>
      </w:r>
      <w:r w:rsidR="00EF085F">
        <w:rPr>
          <w:rFonts w:ascii="Arial" w:hAnsi="Arial" w:cs="Arial"/>
          <w:sz w:val="24"/>
          <w:szCs w:val="24"/>
        </w:rPr>
        <w:t>3</w:t>
      </w:r>
      <w:r w:rsidR="00F601A8" w:rsidRPr="00F601A8">
        <w:rPr>
          <w:rFonts w:ascii="Arial" w:hAnsi="Arial" w:cs="Arial"/>
          <w:sz w:val="24"/>
          <w:szCs w:val="24"/>
        </w:rPr>
        <w:t>.0</w:t>
      </w:r>
      <w:r w:rsidR="00EF085F">
        <w:rPr>
          <w:rFonts w:ascii="Arial" w:hAnsi="Arial" w:cs="Arial"/>
          <w:sz w:val="24"/>
          <w:szCs w:val="24"/>
        </w:rPr>
        <w:t>6</w:t>
      </w:r>
      <w:r w:rsidR="00F601A8" w:rsidRPr="00F601A8">
        <w:rPr>
          <w:rFonts w:ascii="Arial" w:hAnsi="Arial" w:cs="Arial"/>
          <w:sz w:val="24"/>
          <w:szCs w:val="24"/>
        </w:rPr>
        <w:t>.2023</w:t>
      </w:r>
    </w:p>
    <w:p w14:paraId="2F0663CF" w14:textId="77777777" w:rsidR="000B546C" w:rsidRDefault="000B546C" w:rsidP="00C9042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Terminy dostaw pakietów </w:t>
      </w:r>
      <w:r w:rsidR="008D4BC3">
        <w:rPr>
          <w:rFonts w:ascii="Arial" w:hAnsi="Arial" w:cs="Arial"/>
          <w:sz w:val="24"/>
          <w:szCs w:val="24"/>
        </w:rPr>
        <w:t>żywnościowych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2451"/>
        <w:gridCol w:w="1551"/>
        <w:gridCol w:w="1493"/>
        <w:gridCol w:w="1450"/>
        <w:gridCol w:w="1500"/>
      </w:tblGrid>
      <w:tr w:rsidR="00EF085F" w14:paraId="7E3453E2" w14:textId="77777777" w:rsidTr="00EF085F">
        <w:tc>
          <w:tcPr>
            <w:tcW w:w="421" w:type="dxa"/>
          </w:tcPr>
          <w:p w14:paraId="256E01E3" w14:textId="3950A8AB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599" w:type="dxa"/>
          </w:tcPr>
          <w:p w14:paraId="084B1B8A" w14:textId="6BC243C8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miesiąca </w:t>
            </w:r>
          </w:p>
        </w:tc>
        <w:tc>
          <w:tcPr>
            <w:tcW w:w="1510" w:type="dxa"/>
          </w:tcPr>
          <w:p w14:paraId="446C27D8" w14:textId="71B1BD79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1510" w:type="dxa"/>
          </w:tcPr>
          <w:p w14:paraId="0441517B" w14:textId="2E4EA368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Niedziela</w:t>
            </w:r>
          </w:p>
        </w:tc>
        <w:tc>
          <w:tcPr>
            <w:tcW w:w="1511" w:type="dxa"/>
          </w:tcPr>
          <w:p w14:paraId="58DF7E26" w14:textId="29DC6EBF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Święta</w:t>
            </w:r>
          </w:p>
        </w:tc>
        <w:tc>
          <w:tcPr>
            <w:tcW w:w="1511" w:type="dxa"/>
          </w:tcPr>
          <w:p w14:paraId="10F766ED" w14:textId="0FBDAA32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Przerwa świąteczna</w:t>
            </w:r>
          </w:p>
        </w:tc>
      </w:tr>
      <w:tr w:rsidR="00EF085F" w14:paraId="734A86AE" w14:textId="77777777" w:rsidTr="00EF085F">
        <w:tc>
          <w:tcPr>
            <w:tcW w:w="421" w:type="dxa"/>
          </w:tcPr>
          <w:p w14:paraId="3882F160" w14:textId="12D6A808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99" w:type="dxa"/>
          </w:tcPr>
          <w:p w14:paraId="1272B57D" w14:textId="6D1AB133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</w:p>
        </w:tc>
        <w:tc>
          <w:tcPr>
            <w:tcW w:w="1510" w:type="dxa"/>
          </w:tcPr>
          <w:p w14:paraId="55A92612" w14:textId="5C3E66B1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4,11,18,25</w:t>
            </w:r>
          </w:p>
        </w:tc>
        <w:tc>
          <w:tcPr>
            <w:tcW w:w="1510" w:type="dxa"/>
          </w:tcPr>
          <w:p w14:paraId="55265A14" w14:textId="68DB1560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5,12,19,26</w:t>
            </w:r>
          </w:p>
        </w:tc>
        <w:tc>
          <w:tcPr>
            <w:tcW w:w="1511" w:type="dxa"/>
          </w:tcPr>
          <w:p w14:paraId="3B5A8D6E" w14:textId="37CFED00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14:paraId="1BF07879" w14:textId="3EC3ECC5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085F" w14:paraId="0DD45FF4" w14:textId="77777777" w:rsidTr="00EF085F">
        <w:tc>
          <w:tcPr>
            <w:tcW w:w="421" w:type="dxa"/>
          </w:tcPr>
          <w:p w14:paraId="127DBB46" w14:textId="51A32A92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14:paraId="7C863003" w14:textId="5217B72D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1510" w:type="dxa"/>
          </w:tcPr>
          <w:p w14:paraId="42ECDD26" w14:textId="12E58181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1,8,15,22,29</w:t>
            </w:r>
          </w:p>
        </w:tc>
        <w:tc>
          <w:tcPr>
            <w:tcW w:w="1510" w:type="dxa"/>
          </w:tcPr>
          <w:p w14:paraId="13ECD09A" w14:textId="784AA28C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2,16,23,30</w:t>
            </w:r>
          </w:p>
        </w:tc>
        <w:tc>
          <w:tcPr>
            <w:tcW w:w="1511" w:type="dxa"/>
          </w:tcPr>
          <w:p w14:paraId="7F0B5698" w14:textId="4F34F40A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9,10</w:t>
            </w:r>
          </w:p>
        </w:tc>
        <w:tc>
          <w:tcPr>
            <w:tcW w:w="1511" w:type="dxa"/>
          </w:tcPr>
          <w:p w14:paraId="7105FD53" w14:textId="39E15488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6,7,11</w:t>
            </w:r>
          </w:p>
        </w:tc>
      </w:tr>
      <w:tr w:rsidR="00EF085F" w14:paraId="6631F74A" w14:textId="77777777" w:rsidTr="00EF085F">
        <w:tc>
          <w:tcPr>
            <w:tcW w:w="421" w:type="dxa"/>
          </w:tcPr>
          <w:p w14:paraId="56B83374" w14:textId="6C0A931D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99" w:type="dxa"/>
          </w:tcPr>
          <w:p w14:paraId="739AC693" w14:textId="6A96E09F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</w:p>
        </w:tc>
        <w:tc>
          <w:tcPr>
            <w:tcW w:w="1510" w:type="dxa"/>
          </w:tcPr>
          <w:p w14:paraId="13C0E2A7" w14:textId="1E93B116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6,13,20,27</w:t>
            </w:r>
          </w:p>
        </w:tc>
        <w:tc>
          <w:tcPr>
            <w:tcW w:w="1510" w:type="dxa"/>
          </w:tcPr>
          <w:p w14:paraId="69C3CDD9" w14:textId="56A48B84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7,14,21,28</w:t>
            </w:r>
          </w:p>
        </w:tc>
        <w:tc>
          <w:tcPr>
            <w:tcW w:w="1511" w:type="dxa"/>
          </w:tcPr>
          <w:p w14:paraId="17BCEBFB" w14:textId="24709528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511" w:type="dxa"/>
          </w:tcPr>
          <w:p w14:paraId="45B5B01C" w14:textId="0E16D345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F085F" w14:paraId="789859C8" w14:textId="77777777" w:rsidTr="00EF085F">
        <w:tc>
          <w:tcPr>
            <w:tcW w:w="421" w:type="dxa"/>
          </w:tcPr>
          <w:p w14:paraId="2A024DE9" w14:textId="68072408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99" w:type="dxa"/>
          </w:tcPr>
          <w:p w14:paraId="3573B64B" w14:textId="790861CA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</w:p>
        </w:tc>
        <w:tc>
          <w:tcPr>
            <w:tcW w:w="1510" w:type="dxa"/>
          </w:tcPr>
          <w:p w14:paraId="33251C23" w14:textId="7F4CFD82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3,10,17</w:t>
            </w:r>
          </w:p>
        </w:tc>
        <w:tc>
          <w:tcPr>
            <w:tcW w:w="1510" w:type="dxa"/>
          </w:tcPr>
          <w:p w14:paraId="31B529BB" w14:textId="06DB498F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4,11,18</w:t>
            </w:r>
          </w:p>
        </w:tc>
        <w:tc>
          <w:tcPr>
            <w:tcW w:w="1511" w:type="dxa"/>
          </w:tcPr>
          <w:p w14:paraId="0E0EBB8F" w14:textId="25A1AD3F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14:paraId="663E2182" w14:textId="77777777" w:rsidR="00EF085F" w:rsidRDefault="00EF085F" w:rsidP="00C904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EEB194" w14:textId="77777777" w:rsidR="006C5D83" w:rsidRPr="006C5D83" w:rsidRDefault="006C5D83" w:rsidP="00C9042A">
      <w:pPr>
        <w:jc w:val="both"/>
        <w:rPr>
          <w:rFonts w:ascii="Arial" w:hAnsi="Arial" w:cs="Arial"/>
          <w:sz w:val="24"/>
          <w:szCs w:val="24"/>
        </w:rPr>
      </w:pPr>
    </w:p>
    <w:p w14:paraId="2D1F374F" w14:textId="77777777" w:rsidR="008D4BC3" w:rsidRPr="006C5D83" w:rsidRDefault="006C5D83" w:rsidP="00C9042A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Pakiety żywnościowe </w:t>
      </w:r>
      <w:r w:rsidR="008D4BC3" w:rsidRPr="006C5D83">
        <w:rPr>
          <w:rFonts w:ascii="Arial" w:hAnsi="Arial" w:cs="Arial"/>
          <w:sz w:val="24"/>
          <w:szCs w:val="24"/>
        </w:rPr>
        <w:t>(śniadanie i obiadokolacja);</w:t>
      </w:r>
    </w:p>
    <w:p w14:paraId="2199A28D" w14:textId="77777777" w:rsidR="006C5D83" w:rsidRDefault="008D4BC3" w:rsidP="00C9042A">
      <w:pPr>
        <w:pStyle w:val="Akapitzlist"/>
        <w:numPr>
          <w:ilvl w:val="1"/>
          <w:numId w:val="28"/>
        </w:numPr>
        <w:ind w:left="709" w:hanging="425"/>
        <w:jc w:val="both"/>
        <w:rPr>
          <w:rFonts w:ascii="Arial" w:hAnsi="Arial" w:cs="Arial"/>
          <w:sz w:val="24"/>
        </w:rPr>
      </w:pPr>
      <w:r w:rsidRPr="006C5D83">
        <w:rPr>
          <w:rFonts w:ascii="Arial" w:hAnsi="Arial" w:cs="Arial"/>
          <w:sz w:val="24"/>
        </w:rPr>
        <w:t xml:space="preserve">Śniadania powinny być dostarczane do siedziby zamawiającego na godzinę 10:00 w danym dniu.  </w:t>
      </w:r>
    </w:p>
    <w:p w14:paraId="1DFDAE53" w14:textId="77777777" w:rsidR="006C5D83" w:rsidRDefault="008D4BC3" w:rsidP="00C9042A">
      <w:pPr>
        <w:pStyle w:val="Akapitzlist"/>
        <w:numPr>
          <w:ilvl w:val="1"/>
          <w:numId w:val="28"/>
        </w:numPr>
        <w:ind w:left="709" w:hanging="425"/>
        <w:jc w:val="both"/>
        <w:rPr>
          <w:rFonts w:ascii="Arial" w:hAnsi="Arial" w:cs="Arial"/>
          <w:sz w:val="24"/>
        </w:rPr>
      </w:pPr>
      <w:r w:rsidRPr="006C5D83">
        <w:rPr>
          <w:rFonts w:ascii="Arial" w:hAnsi="Arial" w:cs="Arial"/>
          <w:sz w:val="24"/>
        </w:rPr>
        <w:lastRenderedPageBreak/>
        <w:t>Śniadania muszą być odpowiednio zapakowane w pojemniki jed</w:t>
      </w:r>
      <w:r w:rsidR="00020C0F" w:rsidRPr="006C5D83">
        <w:rPr>
          <w:rFonts w:ascii="Arial" w:hAnsi="Arial" w:cs="Arial"/>
          <w:sz w:val="24"/>
        </w:rPr>
        <w:t xml:space="preserve">norazowe posiadające atest PZH. </w:t>
      </w:r>
    </w:p>
    <w:p w14:paraId="28157B59" w14:textId="6DF0590E" w:rsidR="00891888" w:rsidRDefault="00020C0F" w:rsidP="00891888">
      <w:pPr>
        <w:pStyle w:val="Akapitzlist"/>
        <w:numPr>
          <w:ilvl w:val="0"/>
          <w:numId w:val="3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891888">
        <w:rPr>
          <w:rFonts w:ascii="Arial" w:hAnsi="Arial" w:cs="Arial"/>
          <w:sz w:val="24"/>
        </w:rPr>
        <w:t>Przygotowywane  śniadania  muszą</w:t>
      </w:r>
      <w:r w:rsidR="008D4BC3" w:rsidRPr="00891888">
        <w:rPr>
          <w:rFonts w:ascii="Arial" w:hAnsi="Arial" w:cs="Arial"/>
          <w:sz w:val="24"/>
        </w:rPr>
        <w:t xml:space="preserve"> być wysokiej jakości, urozmaicone sezonowo. Śniadanie powinno składać się: z pieczywa mieszanego ( buł</w:t>
      </w:r>
      <w:r w:rsidR="008E2E55" w:rsidRPr="00891888">
        <w:rPr>
          <w:rFonts w:ascii="Arial" w:hAnsi="Arial" w:cs="Arial"/>
          <w:sz w:val="24"/>
        </w:rPr>
        <w:t xml:space="preserve">ka pszenna lub wieloziarnista – </w:t>
      </w:r>
      <w:r w:rsidR="008D4BC3" w:rsidRPr="00891888">
        <w:rPr>
          <w:rFonts w:ascii="Arial" w:hAnsi="Arial" w:cs="Arial"/>
          <w:sz w:val="24"/>
        </w:rPr>
        <w:t xml:space="preserve">2szt na porcję ), masła 82% nie mniej niż 20g na porcję, dodatku nabiałowego (nie dopuszczalne są produkty seropodobne) nie mniej niż 100g na porcję </w:t>
      </w:r>
      <w:r w:rsidR="00C150B9">
        <w:rPr>
          <w:rFonts w:ascii="Arial" w:hAnsi="Arial" w:cs="Arial"/>
          <w:sz w:val="24"/>
        </w:rPr>
        <w:t>i</w:t>
      </w:r>
      <w:r w:rsidR="008D4BC3" w:rsidRPr="00891888">
        <w:rPr>
          <w:rFonts w:ascii="Arial" w:hAnsi="Arial" w:cs="Arial"/>
          <w:sz w:val="24"/>
        </w:rPr>
        <w:t xml:space="preserve"> dodatku z białka zwierzęcego nie mniej niż 80g na porcję (minimum 75% zawartości mięsa)</w:t>
      </w:r>
      <w:r w:rsidRPr="00891888">
        <w:rPr>
          <w:rFonts w:ascii="Arial" w:hAnsi="Arial" w:cs="Arial"/>
          <w:sz w:val="24"/>
        </w:rPr>
        <w:t xml:space="preserve"> </w:t>
      </w:r>
      <w:r w:rsidR="008D4BC3" w:rsidRPr="00891888">
        <w:rPr>
          <w:rFonts w:ascii="Arial" w:hAnsi="Arial" w:cs="Arial"/>
          <w:sz w:val="24"/>
        </w:rPr>
        <w:t>oraz dodatku z warzyw i owoców nie mniej niż 200g na porcje 100g</w:t>
      </w:r>
      <w:r w:rsidR="00AF7735">
        <w:rPr>
          <w:rFonts w:ascii="Arial" w:hAnsi="Arial" w:cs="Arial"/>
          <w:sz w:val="24"/>
        </w:rPr>
        <w:t xml:space="preserve"> </w:t>
      </w:r>
      <w:r w:rsidR="008D4BC3" w:rsidRPr="00891888">
        <w:rPr>
          <w:rFonts w:ascii="Arial" w:hAnsi="Arial" w:cs="Arial"/>
          <w:sz w:val="24"/>
        </w:rPr>
        <w:t>/100g.</w:t>
      </w:r>
      <w:r w:rsidR="006C5D83" w:rsidRPr="00891888">
        <w:rPr>
          <w:rFonts w:ascii="Arial" w:hAnsi="Arial" w:cs="Arial"/>
          <w:sz w:val="24"/>
        </w:rPr>
        <w:t xml:space="preserve"> </w:t>
      </w:r>
      <w:r w:rsidR="00891888">
        <w:rPr>
          <w:rFonts w:ascii="Arial" w:hAnsi="Arial" w:cs="Arial"/>
          <w:sz w:val="24"/>
          <w:szCs w:val="24"/>
        </w:rPr>
        <w:t xml:space="preserve">Do każdego śniadania każdorazowo jogurt owocowy nie mniej niż 150 gramów na porcje oraz dodatek dżemu  niskosłodzonego </w:t>
      </w:r>
      <w:r w:rsidR="00EB08C4">
        <w:rPr>
          <w:rFonts w:ascii="Arial" w:hAnsi="Arial" w:cs="Arial"/>
          <w:sz w:val="24"/>
          <w:szCs w:val="24"/>
        </w:rPr>
        <w:t>i</w:t>
      </w:r>
      <w:r w:rsidR="00891888">
        <w:rPr>
          <w:rFonts w:ascii="Arial" w:hAnsi="Arial" w:cs="Arial"/>
          <w:sz w:val="24"/>
          <w:szCs w:val="24"/>
        </w:rPr>
        <w:t xml:space="preserve"> miodu naturalnego w opakowaniu jednostkowym nie mniej niż 15g na porcje.</w:t>
      </w:r>
    </w:p>
    <w:p w14:paraId="5B29CCF6" w14:textId="2D425005" w:rsidR="006C5D83" w:rsidRPr="00891888" w:rsidRDefault="008D4BC3" w:rsidP="00C9042A">
      <w:pPr>
        <w:pStyle w:val="Akapitzlist"/>
        <w:numPr>
          <w:ilvl w:val="1"/>
          <w:numId w:val="28"/>
        </w:numPr>
        <w:ind w:left="709" w:hanging="425"/>
        <w:jc w:val="both"/>
        <w:rPr>
          <w:rFonts w:ascii="Arial" w:hAnsi="Arial" w:cs="Arial"/>
          <w:sz w:val="24"/>
        </w:rPr>
      </w:pPr>
      <w:r w:rsidRPr="00891888">
        <w:rPr>
          <w:rFonts w:ascii="Arial" w:hAnsi="Arial" w:cs="Arial"/>
          <w:sz w:val="24"/>
        </w:rPr>
        <w:t>Obiadokolacje  powinny być dostarczane do siedziby  zamawiającego na godzinę 1</w:t>
      </w:r>
      <w:r w:rsidR="004B6779">
        <w:rPr>
          <w:rFonts w:ascii="Arial" w:hAnsi="Arial" w:cs="Arial"/>
          <w:sz w:val="24"/>
        </w:rPr>
        <w:t>4</w:t>
      </w:r>
      <w:r w:rsidRPr="00891888">
        <w:rPr>
          <w:rFonts w:ascii="Arial" w:hAnsi="Arial" w:cs="Arial"/>
          <w:sz w:val="24"/>
        </w:rPr>
        <w:t xml:space="preserve">:00 w danym dniu. </w:t>
      </w:r>
    </w:p>
    <w:p w14:paraId="6DA8EC14" w14:textId="77777777" w:rsidR="006C5D83" w:rsidRDefault="008D4BC3" w:rsidP="00C9042A">
      <w:pPr>
        <w:pStyle w:val="Akapitzlist"/>
        <w:numPr>
          <w:ilvl w:val="1"/>
          <w:numId w:val="28"/>
        </w:numPr>
        <w:ind w:left="709" w:hanging="425"/>
        <w:jc w:val="both"/>
        <w:rPr>
          <w:rFonts w:ascii="Arial" w:hAnsi="Arial" w:cs="Arial"/>
          <w:sz w:val="24"/>
        </w:rPr>
      </w:pPr>
      <w:r w:rsidRPr="006C5D83">
        <w:rPr>
          <w:rFonts w:ascii="Arial" w:hAnsi="Arial" w:cs="Arial"/>
          <w:sz w:val="24"/>
        </w:rPr>
        <w:t xml:space="preserve">Wykonawca zobowiązany jest do dostarczania obiadokolacji w termosach do tego przeznaczonych oraz zabezpieczenia naczyń jednorazowych (miseczki, sztućce) do porcjowania obiadów posiadających atest PZH. </w:t>
      </w:r>
    </w:p>
    <w:p w14:paraId="0475BEFE" w14:textId="38957136" w:rsidR="008D4BC3" w:rsidRPr="006C5D83" w:rsidRDefault="008D4BC3" w:rsidP="00C9042A">
      <w:pPr>
        <w:pStyle w:val="Akapitzlist"/>
        <w:numPr>
          <w:ilvl w:val="1"/>
          <w:numId w:val="28"/>
        </w:numPr>
        <w:ind w:left="709" w:hanging="425"/>
        <w:jc w:val="both"/>
        <w:rPr>
          <w:rFonts w:ascii="Arial" w:hAnsi="Arial" w:cs="Arial"/>
          <w:sz w:val="24"/>
        </w:rPr>
      </w:pPr>
      <w:r w:rsidRPr="006C5D83">
        <w:rPr>
          <w:rFonts w:ascii="Arial" w:hAnsi="Arial" w:cs="Arial"/>
          <w:sz w:val="24"/>
        </w:rPr>
        <w:t xml:space="preserve">Przygotowywane obiadokolacje musza być wysokiej jakości, urozmaicone sezonowo. Obiadokolacje powinny składać się z : pieczywo mieszanego </w:t>
      </w:r>
      <w:r w:rsidR="004B6779">
        <w:rPr>
          <w:rFonts w:ascii="Arial" w:hAnsi="Arial" w:cs="Arial"/>
          <w:sz w:val="24"/>
        </w:rPr>
        <w:t>- bułka pszenna lub wieloziarnista  -2szt na porcję</w:t>
      </w:r>
      <w:r w:rsidRPr="006C5D83">
        <w:rPr>
          <w:rFonts w:ascii="Arial" w:hAnsi="Arial" w:cs="Arial"/>
          <w:sz w:val="24"/>
        </w:rPr>
        <w:t xml:space="preserve"> oraz potrawy jednogarnkowej typu: leczo, bigos, fasolka po bretońsku, gulasz mięsny, makaron z mięsem i warzywami, zupa z wkładką mięsna , risotto</w:t>
      </w:r>
      <w:r w:rsidR="006C5D83">
        <w:rPr>
          <w:rFonts w:ascii="Arial" w:hAnsi="Arial" w:cs="Arial"/>
          <w:sz w:val="24"/>
        </w:rPr>
        <w:t xml:space="preserve"> </w:t>
      </w:r>
      <w:r w:rsidRPr="006C5D83">
        <w:rPr>
          <w:rFonts w:ascii="Arial" w:hAnsi="Arial" w:cs="Arial"/>
          <w:sz w:val="24"/>
        </w:rPr>
        <w:t>(porcja białka zwierzęcego w daniu nie może być mniejsza niż 130g na porcję)</w:t>
      </w:r>
      <w:r w:rsidR="006C5D83">
        <w:rPr>
          <w:rFonts w:ascii="Arial" w:hAnsi="Arial" w:cs="Arial"/>
          <w:sz w:val="24"/>
        </w:rPr>
        <w:t>,</w:t>
      </w:r>
      <w:r w:rsidRPr="006C5D83">
        <w:rPr>
          <w:rFonts w:ascii="Arial" w:hAnsi="Arial" w:cs="Arial"/>
          <w:sz w:val="24"/>
        </w:rPr>
        <w:t xml:space="preserve"> itp. Porcja gotowej potrawy nie może być mniejsza niż 400g.</w:t>
      </w:r>
      <w:r w:rsidR="00AF7735">
        <w:rPr>
          <w:rFonts w:ascii="Arial" w:hAnsi="Arial" w:cs="Arial"/>
          <w:sz w:val="24"/>
        </w:rPr>
        <w:t xml:space="preserve"> </w:t>
      </w:r>
      <w:r w:rsidRPr="006C5D83">
        <w:rPr>
          <w:rFonts w:ascii="Arial" w:hAnsi="Arial" w:cs="Arial"/>
          <w:sz w:val="24"/>
        </w:rPr>
        <w:t>Do każdej obiadokolacji musi być podawany dodatek owocowy nie mniejszy niż 100g.</w:t>
      </w:r>
    </w:p>
    <w:p w14:paraId="342CD657" w14:textId="5824F9A9" w:rsidR="00463933" w:rsidRPr="006E79B9" w:rsidRDefault="00463933" w:rsidP="00C9042A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Temperatura potraw zimnych ( śniada</w:t>
      </w:r>
      <w:r>
        <w:rPr>
          <w:rFonts w:ascii="Arial" w:hAnsi="Arial" w:cs="Arial"/>
          <w:sz w:val="24"/>
          <w:szCs w:val="24"/>
        </w:rPr>
        <w:t>ń</w:t>
      </w:r>
      <w:r w:rsidRPr="006E79B9">
        <w:rPr>
          <w:rFonts w:ascii="Arial" w:hAnsi="Arial" w:cs="Arial"/>
          <w:sz w:val="24"/>
          <w:szCs w:val="24"/>
        </w:rPr>
        <w:t xml:space="preserve"> ) wymagających zachowania warunków chłodniczych takich jak nabiał, wędlina, masło nie może przekraczać 4 stopni, temperatura posiłków gorących (obiadokolacji) musi mieć co najmniej 75 stopni</w:t>
      </w:r>
      <w:r>
        <w:rPr>
          <w:rFonts w:ascii="Arial" w:hAnsi="Arial" w:cs="Arial"/>
          <w:sz w:val="24"/>
          <w:szCs w:val="24"/>
        </w:rPr>
        <w:t xml:space="preserve"> Celsjusza</w:t>
      </w:r>
      <w:r w:rsidRPr="006E79B9">
        <w:rPr>
          <w:rFonts w:ascii="Arial" w:hAnsi="Arial" w:cs="Arial"/>
          <w:sz w:val="24"/>
          <w:szCs w:val="24"/>
        </w:rPr>
        <w:t>. Pieczywo musi być transportowane w zamkniętych pojemnikach przeznaczonych do tego celu</w:t>
      </w:r>
      <w:r>
        <w:rPr>
          <w:rFonts w:ascii="Arial" w:hAnsi="Arial" w:cs="Arial"/>
          <w:sz w:val="24"/>
          <w:szCs w:val="24"/>
        </w:rPr>
        <w:t>.</w:t>
      </w:r>
    </w:p>
    <w:p w14:paraId="372786B2" w14:textId="77777777" w:rsidR="00463933" w:rsidRPr="006E79B9" w:rsidRDefault="00463933" w:rsidP="00C9042A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D4E">
        <w:rPr>
          <w:rFonts w:ascii="Arial" w:hAnsi="Arial" w:cs="Arial"/>
          <w:sz w:val="24"/>
          <w:szCs w:val="24"/>
        </w:rPr>
        <w:t>Przygotowywanie</w:t>
      </w:r>
      <w:r w:rsidRPr="006E79B9">
        <w:rPr>
          <w:rFonts w:ascii="Arial" w:hAnsi="Arial" w:cs="Arial"/>
          <w:sz w:val="24"/>
          <w:szCs w:val="24"/>
        </w:rPr>
        <w:t>, gotowanie, porcjowanie, pakowanie, transport powinno odbywać się według norm i zasad bezpiecznego żywienia.</w:t>
      </w:r>
    </w:p>
    <w:p w14:paraId="02673242" w14:textId="77777777" w:rsidR="00463933" w:rsidRDefault="00463933" w:rsidP="00C9042A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Wykonawca będzie </w:t>
      </w:r>
      <w:r w:rsidRPr="00463933">
        <w:rPr>
          <w:rFonts w:ascii="Arial" w:hAnsi="Arial" w:cs="Arial"/>
          <w:sz w:val="24"/>
          <w:szCs w:val="24"/>
        </w:rPr>
        <w:t>dostarczał pakiety żywnościowe, na swój koszt, samochodem  przystosowanym  do przewozu żywności posiadającym aktualną pozytywną opinię Stacji  Sanitarno – Epidemiologicznej. Kierowca dostarczający posiłki powinien posiadać  aktualne</w:t>
      </w:r>
      <w:r w:rsidRPr="006E79B9">
        <w:rPr>
          <w:rFonts w:ascii="Arial" w:hAnsi="Arial" w:cs="Arial"/>
          <w:sz w:val="24"/>
          <w:szCs w:val="24"/>
        </w:rPr>
        <w:t xml:space="preserve"> badania lekarskie oraz aktualną książeczkę zdrowia.</w:t>
      </w:r>
    </w:p>
    <w:p w14:paraId="4BFFCE6A" w14:textId="77777777" w:rsidR="002070EB" w:rsidRDefault="002070EB" w:rsidP="00C9042A">
      <w:pPr>
        <w:pStyle w:val="Akapitzlist"/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Dostawy odbywać się będą transportem Wykonawcy wraz z rozładunkiem wstawienia do pomieszczeń wskazanych przez Zamawiającego .</w:t>
      </w:r>
    </w:p>
    <w:p w14:paraId="2F9E9A71" w14:textId="77777777" w:rsidR="005849DD" w:rsidRPr="006C53A6" w:rsidRDefault="006C53A6" w:rsidP="006C53A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</w:t>
      </w:r>
      <w:r w:rsidR="005849DD" w:rsidRPr="00C448B5">
        <w:rPr>
          <w:rFonts w:ascii="Arial" w:hAnsi="Arial" w:cs="Arial"/>
          <w:sz w:val="24"/>
          <w:szCs w:val="24"/>
        </w:rPr>
        <w:t xml:space="preserve"> utrzymania płynności przygotowywana i dostarczania pakietów żywnościowych. W przypadku awarii uniemożliwiającej przygotowanie pakietów żywnościowych oraz ich dostarczenia</w:t>
      </w:r>
      <w:r w:rsidR="005849DD">
        <w:rPr>
          <w:rFonts w:ascii="Arial" w:hAnsi="Arial" w:cs="Arial"/>
          <w:sz w:val="24"/>
          <w:szCs w:val="24"/>
        </w:rPr>
        <w:t>,</w:t>
      </w:r>
      <w:r w:rsidR="005849DD" w:rsidRPr="00C448B5">
        <w:rPr>
          <w:rFonts w:ascii="Arial" w:hAnsi="Arial" w:cs="Arial"/>
          <w:sz w:val="24"/>
          <w:szCs w:val="24"/>
        </w:rPr>
        <w:t xml:space="preserve"> Wykonawca jest  zobowiązany do zapewnienia na własny koszt równoważnych pakietów żywnościowych od innego wykonawcy na własny koszt i dostarczenia ich w ciągu 1,5 godziny do siedziby Zamawiającego, w odniesieniu do godzin dostaw określonych w pkt </w:t>
      </w:r>
      <w:r>
        <w:rPr>
          <w:rFonts w:ascii="Arial" w:hAnsi="Arial" w:cs="Arial"/>
          <w:sz w:val="24"/>
          <w:szCs w:val="24"/>
        </w:rPr>
        <w:t>4</w:t>
      </w:r>
      <w:r w:rsidR="005849DD" w:rsidRPr="00C448B5">
        <w:rPr>
          <w:rFonts w:ascii="Arial" w:hAnsi="Arial" w:cs="Arial"/>
          <w:sz w:val="24"/>
          <w:szCs w:val="24"/>
        </w:rPr>
        <w:t xml:space="preserve"> lit. a i </w:t>
      </w:r>
      <w:r>
        <w:rPr>
          <w:rFonts w:ascii="Arial" w:hAnsi="Arial" w:cs="Arial"/>
          <w:sz w:val="24"/>
          <w:szCs w:val="24"/>
        </w:rPr>
        <w:t>d.</w:t>
      </w:r>
    </w:p>
    <w:p w14:paraId="7297BB09" w14:textId="77777777" w:rsidR="00F97BB5" w:rsidRPr="006E79B9" w:rsidRDefault="00F97BB5" w:rsidP="006C53A6">
      <w:pPr>
        <w:pStyle w:val="Akapitzlist"/>
        <w:numPr>
          <w:ilvl w:val="0"/>
          <w:numId w:val="33"/>
        </w:numPr>
        <w:spacing w:after="160" w:line="259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lastRenderedPageBreak/>
        <w:t>Zamawiający zastrzega sobie prawo do kontroli w zakresie:</w:t>
      </w:r>
    </w:p>
    <w:p w14:paraId="41EF4E3E" w14:textId="77777777" w:rsidR="00F97BB5" w:rsidRPr="006E79B9" w:rsidRDefault="00F97BB5" w:rsidP="00C9042A">
      <w:pPr>
        <w:pStyle w:val="Akapitzlist"/>
        <w:numPr>
          <w:ilvl w:val="0"/>
          <w:numId w:val="25"/>
        </w:numPr>
        <w:spacing w:after="160" w:line="259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 xml:space="preserve">zgodności dostarczania </w:t>
      </w:r>
      <w:r>
        <w:rPr>
          <w:rFonts w:ascii="Arial" w:hAnsi="Arial" w:cs="Arial"/>
          <w:sz w:val="24"/>
          <w:szCs w:val="24"/>
        </w:rPr>
        <w:t xml:space="preserve">posiłków </w:t>
      </w:r>
      <w:r w:rsidRPr="006E79B9">
        <w:rPr>
          <w:rFonts w:ascii="Arial" w:hAnsi="Arial" w:cs="Arial"/>
          <w:sz w:val="24"/>
          <w:szCs w:val="24"/>
        </w:rPr>
        <w:t>z wymogami Zama</w:t>
      </w:r>
      <w:r w:rsidR="009A1ED7">
        <w:rPr>
          <w:rFonts w:ascii="Arial" w:hAnsi="Arial" w:cs="Arial"/>
          <w:sz w:val="24"/>
          <w:szCs w:val="24"/>
        </w:rPr>
        <w:t>wiającego pod względem wagowym – gramatury poszczególnych produktów</w:t>
      </w:r>
      <w:r w:rsidRPr="006E79B9">
        <w:rPr>
          <w:rFonts w:ascii="Arial" w:hAnsi="Arial" w:cs="Arial"/>
          <w:sz w:val="24"/>
          <w:szCs w:val="24"/>
        </w:rPr>
        <w:t>,</w:t>
      </w:r>
    </w:p>
    <w:p w14:paraId="149971AC" w14:textId="77777777" w:rsidR="00F97BB5" w:rsidRPr="006E79B9" w:rsidRDefault="00F97BB5" w:rsidP="00C9042A">
      <w:pPr>
        <w:pStyle w:val="Akapitzlist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b)</w:t>
      </w:r>
      <w:r w:rsidRPr="006E79B9">
        <w:rPr>
          <w:rFonts w:ascii="Arial" w:hAnsi="Arial" w:cs="Arial"/>
          <w:sz w:val="24"/>
          <w:szCs w:val="24"/>
        </w:rPr>
        <w:tab/>
        <w:t>podtrzymanie temperatury posiłków,</w:t>
      </w:r>
    </w:p>
    <w:p w14:paraId="5DAAA275" w14:textId="77777777" w:rsidR="006C5D83" w:rsidRDefault="00F97BB5" w:rsidP="00C9042A">
      <w:pPr>
        <w:pStyle w:val="Akapitzlist"/>
        <w:ind w:left="851" w:hanging="425"/>
        <w:jc w:val="both"/>
        <w:rPr>
          <w:rFonts w:ascii="Arial" w:hAnsi="Arial" w:cs="Arial"/>
          <w:sz w:val="24"/>
          <w:szCs w:val="24"/>
        </w:rPr>
      </w:pPr>
      <w:r w:rsidRPr="006E79B9">
        <w:rPr>
          <w:rFonts w:ascii="Arial" w:hAnsi="Arial" w:cs="Arial"/>
          <w:sz w:val="24"/>
          <w:szCs w:val="24"/>
        </w:rPr>
        <w:t>c)</w:t>
      </w:r>
      <w:r w:rsidRPr="006E79B9">
        <w:rPr>
          <w:rFonts w:ascii="Arial" w:hAnsi="Arial" w:cs="Arial"/>
          <w:sz w:val="24"/>
          <w:szCs w:val="24"/>
        </w:rPr>
        <w:tab/>
        <w:t>jakości i ilości sporządzania i dostarczania posiłków</w:t>
      </w:r>
      <w:r w:rsidR="006C5D83">
        <w:rPr>
          <w:rFonts w:ascii="Arial" w:hAnsi="Arial" w:cs="Arial"/>
          <w:sz w:val="24"/>
          <w:szCs w:val="24"/>
        </w:rPr>
        <w:t>.</w:t>
      </w:r>
    </w:p>
    <w:p w14:paraId="76274D93" w14:textId="70FA6AC1" w:rsidR="006C5D83" w:rsidRDefault="00EB7CD6" w:rsidP="006C53A6">
      <w:pPr>
        <w:pStyle w:val="Akapitzlist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C5D83">
        <w:rPr>
          <w:rFonts w:ascii="Arial" w:hAnsi="Arial" w:cs="Arial"/>
          <w:sz w:val="24"/>
          <w:szCs w:val="24"/>
        </w:rPr>
        <w:t xml:space="preserve">Wykonawca będzie nieodpłatnie przechowywał próbki, właściwe gramatury danej potrawy dla celów badań przez Państwową Stację </w:t>
      </w:r>
      <w:r w:rsidR="008725EF" w:rsidRPr="006C5D83">
        <w:rPr>
          <w:rFonts w:ascii="Arial" w:hAnsi="Arial" w:cs="Arial"/>
          <w:sz w:val="24"/>
          <w:szCs w:val="24"/>
        </w:rPr>
        <w:t>Sanitarn</w:t>
      </w:r>
      <w:r w:rsidR="008725EF">
        <w:rPr>
          <w:rFonts w:ascii="Arial" w:hAnsi="Arial" w:cs="Arial"/>
          <w:sz w:val="24"/>
          <w:szCs w:val="24"/>
        </w:rPr>
        <w:t>o</w:t>
      </w:r>
      <w:r w:rsidRPr="006C5D83">
        <w:rPr>
          <w:rFonts w:ascii="Arial" w:hAnsi="Arial" w:cs="Arial"/>
          <w:sz w:val="24"/>
          <w:szCs w:val="24"/>
        </w:rPr>
        <w:t xml:space="preserve"> – Epidemiologiczną, zgodnie z obowiązującymi przepisami.</w:t>
      </w:r>
    </w:p>
    <w:p w14:paraId="5CD7EFE5" w14:textId="77777777" w:rsidR="006C5D83" w:rsidRDefault="00120B39" w:rsidP="006C53A6">
      <w:pPr>
        <w:pStyle w:val="Akapitzlist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C5D83">
        <w:rPr>
          <w:rFonts w:ascii="Arial" w:hAnsi="Arial" w:cs="Arial"/>
          <w:sz w:val="24"/>
          <w:szCs w:val="24"/>
        </w:rPr>
        <w:t xml:space="preserve">Wykonawca będzie </w:t>
      </w:r>
      <w:r w:rsidR="00F26227" w:rsidRPr="006C5D83">
        <w:rPr>
          <w:rFonts w:ascii="Arial" w:hAnsi="Arial" w:cs="Arial"/>
          <w:sz w:val="24"/>
          <w:szCs w:val="24"/>
        </w:rPr>
        <w:t xml:space="preserve"> funkcjon</w:t>
      </w:r>
      <w:r w:rsidRPr="006C5D83">
        <w:rPr>
          <w:rFonts w:ascii="Arial" w:hAnsi="Arial" w:cs="Arial"/>
          <w:sz w:val="24"/>
          <w:szCs w:val="24"/>
        </w:rPr>
        <w:t>ował</w:t>
      </w:r>
      <w:r w:rsidR="00F26227" w:rsidRPr="006C5D83">
        <w:rPr>
          <w:rFonts w:ascii="Arial" w:hAnsi="Arial" w:cs="Arial"/>
          <w:sz w:val="24"/>
          <w:szCs w:val="24"/>
        </w:rPr>
        <w:t xml:space="preserve"> zgodnie z wymaganiami prawa żywnościowego, oraz gwarantuje,</w:t>
      </w:r>
      <w:r w:rsidR="006C5D83">
        <w:rPr>
          <w:rFonts w:ascii="Arial" w:hAnsi="Arial" w:cs="Arial"/>
          <w:sz w:val="24"/>
          <w:szCs w:val="24"/>
        </w:rPr>
        <w:t xml:space="preserve"> </w:t>
      </w:r>
      <w:r w:rsidR="00F26227" w:rsidRPr="006C5D83">
        <w:rPr>
          <w:rFonts w:ascii="Arial" w:hAnsi="Arial" w:cs="Arial"/>
          <w:sz w:val="24"/>
          <w:szCs w:val="24"/>
        </w:rPr>
        <w:t xml:space="preserve">że dochowa szczególnej staranności i będzie dostarczał pakiety żywnościowe  o najwyższej jakości, zarówno pod względem  wymagań </w:t>
      </w:r>
      <w:r w:rsidRPr="006C5D83">
        <w:rPr>
          <w:rFonts w:ascii="Arial" w:hAnsi="Arial" w:cs="Arial"/>
          <w:sz w:val="24"/>
          <w:szCs w:val="24"/>
        </w:rPr>
        <w:t>jakości handlowej jaki i z odpowiednim terminem ważności, zapewniającym bezpieczne spożycie pakietów żywnościowych.</w:t>
      </w:r>
    </w:p>
    <w:p w14:paraId="631B08D1" w14:textId="77777777" w:rsidR="009375B3" w:rsidRPr="006C5D83" w:rsidRDefault="00670879" w:rsidP="006C53A6">
      <w:pPr>
        <w:pStyle w:val="Akapitzlist"/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C5D83">
        <w:rPr>
          <w:rFonts w:ascii="Arial" w:hAnsi="Arial" w:cs="Arial"/>
          <w:sz w:val="24"/>
          <w:szCs w:val="24"/>
        </w:rPr>
        <w:t>Wykonawca zobowiązany będzie do sporządzania tygodniowych jadłospisów i dostarczania ich na 2 dni przed realizacją zamówienia do akceptacji kierownika stołówki Bursy Szkolnej Nr 12 w Łodzi na adres e</w:t>
      </w:r>
      <w:r w:rsidR="006C5D83">
        <w:rPr>
          <w:rFonts w:ascii="Arial" w:hAnsi="Arial" w:cs="Arial"/>
          <w:sz w:val="24"/>
          <w:szCs w:val="24"/>
        </w:rPr>
        <w:t>-m</w:t>
      </w:r>
      <w:r w:rsidR="00033E02">
        <w:rPr>
          <w:rFonts w:ascii="Arial" w:hAnsi="Arial" w:cs="Arial"/>
          <w:sz w:val="24"/>
          <w:szCs w:val="24"/>
        </w:rPr>
        <w:t>ai</w:t>
      </w:r>
      <w:r w:rsidR="006C5D83">
        <w:rPr>
          <w:rFonts w:ascii="Arial" w:hAnsi="Arial" w:cs="Arial"/>
          <w:sz w:val="24"/>
          <w:szCs w:val="24"/>
        </w:rPr>
        <w:t xml:space="preserve">l : </w:t>
      </w:r>
      <w:hyperlink r:id="rId8" w:history="1">
        <w:r w:rsidR="006C5D83" w:rsidRPr="0051204F">
          <w:rPr>
            <w:rStyle w:val="Hipercze"/>
            <w:rFonts w:ascii="Arial" w:hAnsi="Arial" w:cs="Arial"/>
            <w:sz w:val="24"/>
            <w:szCs w:val="24"/>
          </w:rPr>
          <w:t>a.woch@bs12.elodz.edu.pl</w:t>
        </w:r>
      </w:hyperlink>
      <w:r w:rsidR="006C5D83">
        <w:rPr>
          <w:rFonts w:ascii="Arial" w:hAnsi="Arial" w:cs="Arial"/>
          <w:sz w:val="24"/>
          <w:szCs w:val="24"/>
        </w:rPr>
        <w:t xml:space="preserve"> </w:t>
      </w:r>
    </w:p>
    <w:p w14:paraId="1F2E37F5" w14:textId="77777777" w:rsidR="009375B3" w:rsidRPr="007253CD" w:rsidRDefault="009375B3" w:rsidP="00C9042A">
      <w:pPr>
        <w:jc w:val="center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§ 2.</w:t>
      </w:r>
    </w:p>
    <w:p w14:paraId="4B257969" w14:textId="59159416" w:rsidR="009375B3" w:rsidRPr="007253CD" w:rsidRDefault="009375B3" w:rsidP="00C9042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Zamawiający ustala maksymalną ilość posiłków</w:t>
      </w:r>
      <w:r w:rsidR="00B50161">
        <w:rPr>
          <w:rFonts w:ascii="Arial" w:hAnsi="Arial" w:cs="Arial"/>
          <w:sz w:val="24"/>
          <w:szCs w:val="24"/>
        </w:rPr>
        <w:t xml:space="preserve"> - </w:t>
      </w:r>
      <w:r w:rsidR="00B36008" w:rsidRPr="007253CD">
        <w:rPr>
          <w:rFonts w:ascii="Arial" w:hAnsi="Arial" w:cs="Arial"/>
          <w:sz w:val="24"/>
          <w:szCs w:val="24"/>
        </w:rPr>
        <w:t>pakietów żywnościowych na</w:t>
      </w:r>
      <w:r w:rsidRPr="007253CD">
        <w:rPr>
          <w:rFonts w:ascii="Arial" w:hAnsi="Arial" w:cs="Arial"/>
          <w:sz w:val="24"/>
          <w:szCs w:val="24"/>
        </w:rPr>
        <w:t xml:space="preserve"> </w:t>
      </w:r>
      <w:r w:rsidR="004716B0">
        <w:rPr>
          <w:rFonts w:ascii="Arial" w:hAnsi="Arial" w:cs="Arial"/>
          <w:sz w:val="24"/>
          <w:szCs w:val="24"/>
        </w:rPr>
        <w:t>10400</w:t>
      </w:r>
      <w:r w:rsidRPr="00F601A8">
        <w:rPr>
          <w:rFonts w:ascii="Arial" w:hAnsi="Arial" w:cs="Arial"/>
          <w:sz w:val="24"/>
          <w:szCs w:val="24"/>
        </w:rPr>
        <w:t xml:space="preserve"> szt.  l</w:t>
      </w:r>
      <w:r w:rsidR="00153D07" w:rsidRPr="00F601A8">
        <w:rPr>
          <w:rFonts w:ascii="Arial" w:hAnsi="Arial" w:cs="Arial"/>
          <w:sz w:val="24"/>
          <w:szCs w:val="24"/>
        </w:rPr>
        <w:t>iczone</w:t>
      </w:r>
      <w:r w:rsidRPr="007253CD">
        <w:rPr>
          <w:rFonts w:ascii="Arial" w:hAnsi="Arial" w:cs="Arial"/>
          <w:sz w:val="24"/>
          <w:szCs w:val="24"/>
        </w:rPr>
        <w:t xml:space="preserve"> jako wyżywienie dzienne tj. śniadanie i obiadokolacja.</w:t>
      </w:r>
    </w:p>
    <w:p w14:paraId="77AF8EF4" w14:textId="2C538FD3" w:rsidR="00153D07" w:rsidRPr="00B50161" w:rsidRDefault="00153D07" w:rsidP="00C9042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Zamawiający zastrzega sobie prawo zmniejszenia ilości posiłków w przypadku zmniejszenia się liczby </w:t>
      </w:r>
      <w:r w:rsidR="005B19E3">
        <w:rPr>
          <w:rFonts w:ascii="Arial" w:hAnsi="Arial" w:cs="Arial"/>
          <w:sz w:val="24"/>
          <w:szCs w:val="24"/>
        </w:rPr>
        <w:t>dzieci w</w:t>
      </w:r>
      <w:r w:rsidRPr="007253CD">
        <w:rPr>
          <w:rFonts w:ascii="Arial" w:hAnsi="Arial" w:cs="Arial"/>
          <w:sz w:val="24"/>
          <w:szCs w:val="24"/>
        </w:rPr>
        <w:t xml:space="preserve"> burs</w:t>
      </w:r>
      <w:r w:rsidR="005B19E3">
        <w:rPr>
          <w:rFonts w:ascii="Arial" w:hAnsi="Arial" w:cs="Arial"/>
          <w:sz w:val="24"/>
          <w:szCs w:val="24"/>
        </w:rPr>
        <w:t>ie</w:t>
      </w:r>
      <w:r w:rsidRPr="007253CD">
        <w:rPr>
          <w:rFonts w:ascii="Arial" w:hAnsi="Arial" w:cs="Arial"/>
          <w:sz w:val="24"/>
          <w:szCs w:val="24"/>
        </w:rPr>
        <w:t xml:space="preserve"> w okresie </w:t>
      </w:r>
      <w:r w:rsidRPr="00905C3E">
        <w:rPr>
          <w:rFonts w:ascii="Arial" w:hAnsi="Arial" w:cs="Arial"/>
          <w:sz w:val="24"/>
          <w:szCs w:val="24"/>
        </w:rPr>
        <w:t xml:space="preserve">trwania umowy. Zamawiający ustala minimalną ilość </w:t>
      </w:r>
      <w:r w:rsidR="00B36008" w:rsidRPr="00905C3E">
        <w:rPr>
          <w:rFonts w:ascii="Arial" w:hAnsi="Arial" w:cs="Arial"/>
          <w:sz w:val="24"/>
          <w:szCs w:val="24"/>
        </w:rPr>
        <w:t xml:space="preserve">pakietów </w:t>
      </w:r>
      <w:r w:rsidR="00B36008" w:rsidRPr="00F601A8">
        <w:rPr>
          <w:rFonts w:ascii="Arial" w:hAnsi="Arial" w:cs="Arial"/>
          <w:sz w:val="24"/>
          <w:szCs w:val="24"/>
        </w:rPr>
        <w:t xml:space="preserve">żywnościowych </w:t>
      </w:r>
      <w:r w:rsidR="00277B70">
        <w:rPr>
          <w:rFonts w:ascii="Arial" w:hAnsi="Arial" w:cs="Arial"/>
          <w:sz w:val="24"/>
          <w:szCs w:val="24"/>
        </w:rPr>
        <w:t>3466</w:t>
      </w:r>
      <w:r w:rsidRPr="00F601A8">
        <w:rPr>
          <w:rFonts w:ascii="Arial" w:hAnsi="Arial" w:cs="Arial"/>
          <w:sz w:val="24"/>
          <w:szCs w:val="24"/>
        </w:rPr>
        <w:t xml:space="preserve"> szt.</w:t>
      </w:r>
      <w:r w:rsidRPr="00B50161">
        <w:rPr>
          <w:rFonts w:ascii="Arial" w:hAnsi="Arial" w:cs="Arial"/>
          <w:sz w:val="24"/>
          <w:szCs w:val="24"/>
        </w:rPr>
        <w:t xml:space="preserve"> liczone jako wyżywienie dzienne tj. śniadanie i obiadokolacja.</w:t>
      </w:r>
    </w:p>
    <w:p w14:paraId="250C105E" w14:textId="3AAC5A42" w:rsidR="006652B2" w:rsidRDefault="006652B2" w:rsidP="00C9042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Zamówienie na dostawę określonej ilość pakietów żywnościowych na daną  sobotę, niedzielę lub święta będzie wysyłane nie później niż  na 3 dni przed jego realizacją, na adres e-mail Wykonawcy</w:t>
      </w:r>
      <w:r w:rsidR="004E012F">
        <w:rPr>
          <w:rFonts w:ascii="Arial" w:hAnsi="Arial" w:cs="Arial"/>
          <w:sz w:val="24"/>
          <w:szCs w:val="24"/>
        </w:rPr>
        <w:t xml:space="preserve"> </w:t>
      </w:r>
      <w:r w:rsidR="00EB08C4">
        <w:rPr>
          <w:rFonts w:ascii="Arial" w:hAnsi="Arial" w:cs="Arial"/>
          <w:sz w:val="24"/>
          <w:szCs w:val="24"/>
        </w:rPr>
        <w:t>………………………………………..</w:t>
      </w:r>
    </w:p>
    <w:p w14:paraId="5ADCA503" w14:textId="77777777" w:rsidR="006652B2" w:rsidRDefault="006652B2" w:rsidP="00C9042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wyznaczona do kontaktu w  sprawie realizacji niniejszej umowy ze strony</w:t>
      </w:r>
      <w:r w:rsidR="00B7120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Zamawiającego jest p</w:t>
      </w:r>
      <w:r w:rsidRPr="004E012F">
        <w:rPr>
          <w:rFonts w:ascii="Arial" w:hAnsi="Arial" w:cs="Arial"/>
          <w:sz w:val="24"/>
          <w:szCs w:val="24"/>
          <w:u w:val="single"/>
        </w:rPr>
        <w:t>. Agnieszka Woch</w:t>
      </w:r>
      <w:r>
        <w:rPr>
          <w:rFonts w:ascii="Arial" w:hAnsi="Arial" w:cs="Arial"/>
          <w:sz w:val="24"/>
          <w:szCs w:val="24"/>
        </w:rPr>
        <w:t xml:space="preserve"> adres</w:t>
      </w:r>
      <w:r w:rsidR="008B7A94">
        <w:rPr>
          <w:rFonts w:ascii="Arial" w:hAnsi="Arial" w:cs="Arial"/>
          <w:sz w:val="24"/>
          <w:szCs w:val="24"/>
        </w:rPr>
        <w:t xml:space="preserve"> e-mail </w:t>
      </w:r>
      <w:hyperlink r:id="rId9" w:history="1">
        <w:r w:rsidR="008B7A94" w:rsidRPr="000F6C1A">
          <w:rPr>
            <w:rStyle w:val="Hipercze"/>
            <w:rFonts w:ascii="Arial" w:hAnsi="Arial" w:cs="Arial"/>
            <w:sz w:val="24"/>
            <w:szCs w:val="24"/>
          </w:rPr>
          <w:t>a.woch@bs12.elodz.edu.pl</w:t>
        </w:r>
      </w:hyperlink>
      <w:r w:rsidR="008B7A94">
        <w:rPr>
          <w:rFonts w:ascii="Arial" w:hAnsi="Arial" w:cs="Arial"/>
          <w:sz w:val="24"/>
          <w:szCs w:val="24"/>
        </w:rPr>
        <w:t xml:space="preserve"> telefo</w:t>
      </w:r>
      <w:r w:rsidR="00B71206">
        <w:rPr>
          <w:rFonts w:ascii="Arial" w:hAnsi="Arial" w:cs="Arial"/>
          <w:sz w:val="24"/>
          <w:szCs w:val="24"/>
        </w:rPr>
        <w:t>n kontaktowy 42/ 643 29 30 w.15;</w:t>
      </w:r>
    </w:p>
    <w:p w14:paraId="5DB34D23" w14:textId="0E9964D8" w:rsidR="00B71206" w:rsidRDefault="00B71206" w:rsidP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Wykonawcy </w:t>
      </w:r>
      <w:r w:rsidR="00513A57">
        <w:rPr>
          <w:rFonts w:ascii="Arial" w:hAnsi="Arial" w:cs="Arial"/>
          <w:sz w:val="24"/>
          <w:szCs w:val="24"/>
        </w:rPr>
        <w:t>……………………..</w:t>
      </w:r>
      <w:r w:rsidR="004E01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telefon kontaktowy</w:t>
      </w:r>
      <w:r w:rsidR="004E012F">
        <w:rPr>
          <w:rFonts w:ascii="Arial" w:hAnsi="Arial" w:cs="Arial"/>
          <w:sz w:val="24"/>
          <w:szCs w:val="24"/>
        </w:rPr>
        <w:t xml:space="preserve"> </w:t>
      </w:r>
      <w:r w:rsidR="00513A57">
        <w:rPr>
          <w:rFonts w:ascii="Arial" w:hAnsi="Arial" w:cs="Arial"/>
          <w:sz w:val="24"/>
          <w:szCs w:val="24"/>
        </w:rPr>
        <w:t>………………………..</w:t>
      </w:r>
    </w:p>
    <w:p w14:paraId="42A32AE1" w14:textId="77777777" w:rsidR="008B7A94" w:rsidRPr="00E406B5" w:rsidRDefault="008B7A94" w:rsidP="00C9042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ustalonego terminu i god</w:t>
      </w:r>
      <w:r w:rsidR="008C40EE">
        <w:rPr>
          <w:rFonts w:ascii="Arial" w:hAnsi="Arial" w:cs="Arial"/>
          <w:sz w:val="24"/>
          <w:szCs w:val="24"/>
        </w:rPr>
        <w:t xml:space="preserve">ziny dostawy wymaga pisemnego </w:t>
      </w:r>
      <w:r>
        <w:rPr>
          <w:rFonts w:ascii="Arial" w:hAnsi="Arial" w:cs="Arial"/>
          <w:sz w:val="24"/>
          <w:szCs w:val="24"/>
        </w:rPr>
        <w:t>powiadomienia Zamawiającego przez Wykonawcę z minimalnym 2 dniowym wyprzedzeniem.</w:t>
      </w:r>
    </w:p>
    <w:p w14:paraId="08B0DA8D" w14:textId="77777777" w:rsidR="00153D07" w:rsidRPr="007253CD" w:rsidRDefault="006652B2" w:rsidP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3BCFA6A" w14:textId="77777777" w:rsidR="00D23395" w:rsidRPr="007253CD" w:rsidRDefault="00D23395" w:rsidP="00C9042A">
      <w:pPr>
        <w:jc w:val="center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§ 3.</w:t>
      </w:r>
    </w:p>
    <w:p w14:paraId="03DF67EA" w14:textId="77777777" w:rsidR="00D23395" w:rsidRPr="007253CD" w:rsidRDefault="00D23395" w:rsidP="00C9042A">
      <w:pPr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Wszystkie posiłki powinny być przygotowywane zgodnie z obowiązującymi przepisami prawa żywnościowego, a w szczególności: </w:t>
      </w:r>
    </w:p>
    <w:p w14:paraId="2CA22059" w14:textId="77777777" w:rsidR="00D23395" w:rsidRPr="007253CD" w:rsidRDefault="00D23395" w:rsidP="00C9042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Rozporządzenia (WE) nr 852/2004 Parlamentu Europejskiego i Rady z dnia 29 kwietnia 2004 r. w sprawie higieny produktów żywnościowych, </w:t>
      </w:r>
    </w:p>
    <w:p w14:paraId="62BFD3D7" w14:textId="77777777" w:rsidR="00D23395" w:rsidRPr="007253CD" w:rsidRDefault="00D23395" w:rsidP="00C9042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lastRenderedPageBreak/>
        <w:t xml:space="preserve">Rozporządzenia Parlamentu Europejskiego i Rady (UE) Nr 1169/2011 z dnia 25 października 2011 r. w sprawie przekazywania konsumentom informacji na temat żywności, </w:t>
      </w:r>
    </w:p>
    <w:p w14:paraId="742ED351" w14:textId="77777777" w:rsidR="00D23395" w:rsidRPr="007253CD" w:rsidRDefault="00D23395" w:rsidP="00C9042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Codex Alimentarius (Kodeks Żywnościowy) CAC/RCP 39 – 1993, </w:t>
      </w:r>
    </w:p>
    <w:p w14:paraId="436DC010" w14:textId="77777777" w:rsidR="00D23395" w:rsidRPr="007253CD" w:rsidRDefault="00D23395" w:rsidP="00C9042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Ustawy z dnia 25 sierpnia 2006 r. o bezpieczeństwie zdrowotnym żywności i żywienia (Dz. U. Nr 171 poz. 1225), </w:t>
      </w:r>
    </w:p>
    <w:p w14:paraId="646E068B" w14:textId="77777777" w:rsidR="00D23395" w:rsidRPr="007253CD" w:rsidRDefault="00D23395" w:rsidP="00C9042A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(Dz. U. poz. 1154). </w:t>
      </w:r>
    </w:p>
    <w:p w14:paraId="6BFDEF71" w14:textId="77777777" w:rsidR="00D23395" w:rsidRPr="007253CD" w:rsidRDefault="00D23395" w:rsidP="00C9042A">
      <w:pPr>
        <w:jc w:val="center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§ 4.</w:t>
      </w:r>
    </w:p>
    <w:p w14:paraId="07D79FF1" w14:textId="77777777" w:rsidR="00807049" w:rsidRPr="007253CD" w:rsidRDefault="00807049" w:rsidP="00C9042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Przed podpisaniem umowy wykonawca dostarczy zamawiającemu uprawnienia do wykonania przedmiotu zamówienia. </w:t>
      </w:r>
    </w:p>
    <w:p w14:paraId="761F8497" w14:textId="77777777" w:rsidR="00807049" w:rsidRPr="007253CD" w:rsidRDefault="00807049" w:rsidP="00C9042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Wykonawca winien posiadać bieżące przeszkolenie z zakresu BHP oraz HACCP, a także aktualne książeczki zdrowia. </w:t>
      </w:r>
    </w:p>
    <w:p w14:paraId="322E7CDB" w14:textId="77777777" w:rsidR="00D23395" w:rsidRPr="007253CD" w:rsidRDefault="00807049" w:rsidP="00C9042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Wykonawca odpowiada prawnie za żywienie przed Powiatowym Państwowym Inspektorem Sanitarnym w Łodzi.</w:t>
      </w:r>
    </w:p>
    <w:p w14:paraId="3C78BBE5" w14:textId="77777777" w:rsidR="00B36A7C" w:rsidRPr="007253CD" w:rsidRDefault="00B36A7C" w:rsidP="00C9042A">
      <w:pPr>
        <w:jc w:val="center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§ </w:t>
      </w:r>
      <w:r w:rsidR="00C9042A">
        <w:rPr>
          <w:rFonts w:ascii="Arial" w:hAnsi="Arial" w:cs="Arial"/>
          <w:sz w:val="24"/>
          <w:szCs w:val="24"/>
        </w:rPr>
        <w:t>5</w:t>
      </w:r>
      <w:r w:rsidRPr="007253CD">
        <w:rPr>
          <w:rFonts w:ascii="Arial" w:hAnsi="Arial" w:cs="Arial"/>
          <w:sz w:val="24"/>
          <w:szCs w:val="24"/>
        </w:rPr>
        <w:t>.</w:t>
      </w:r>
    </w:p>
    <w:p w14:paraId="7ECD0DF7" w14:textId="2DB2D3C9" w:rsidR="0008335A" w:rsidRPr="007253CD" w:rsidRDefault="00B36A7C" w:rsidP="00C9042A">
      <w:pPr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Umowa zawarta jest na czas określony od </w:t>
      </w:r>
      <w:r w:rsidRPr="00F601A8">
        <w:rPr>
          <w:rFonts w:ascii="Arial" w:hAnsi="Arial" w:cs="Arial"/>
          <w:sz w:val="24"/>
          <w:szCs w:val="24"/>
        </w:rPr>
        <w:t xml:space="preserve">dnia </w:t>
      </w:r>
      <w:r w:rsidR="00F601A8" w:rsidRPr="00F601A8">
        <w:rPr>
          <w:rFonts w:ascii="Arial" w:hAnsi="Arial" w:cs="Arial"/>
          <w:sz w:val="24"/>
          <w:szCs w:val="24"/>
        </w:rPr>
        <w:t>01</w:t>
      </w:r>
      <w:r w:rsidRPr="00F601A8">
        <w:rPr>
          <w:rFonts w:ascii="Arial" w:hAnsi="Arial" w:cs="Arial"/>
          <w:sz w:val="24"/>
          <w:szCs w:val="24"/>
        </w:rPr>
        <w:t>.</w:t>
      </w:r>
      <w:r w:rsidR="00F601A8" w:rsidRPr="00F601A8">
        <w:rPr>
          <w:rFonts w:ascii="Arial" w:hAnsi="Arial" w:cs="Arial"/>
          <w:sz w:val="24"/>
          <w:szCs w:val="24"/>
        </w:rPr>
        <w:t>0</w:t>
      </w:r>
      <w:r w:rsidR="00CB0E02">
        <w:rPr>
          <w:rFonts w:ascii="Arial" w:hAnsi="Arial" w:cs="Arial"/>
          <w:sz w:val="24"/>
          <w:szCs w:val="24"/>
        </w:rPr>
        <w:t>3</w:t>
      </w:r>
      <w:r w:rsidRPr="00F601A8">
        <w:rPr>
          <w:rFonts w:ascii="Arial" w:hAnsi="Arial" w:cs="Arial"/>
          <w:sz w:val="24"/>
          <w:szCs w:val="24"/>
        </w:rPr>
        <w:t>.202</w:t>
      </w:r>
      <w:r w:rsidR="00F601A8" w:rsidRPr="00F601A8">
        <w:rPr>
          <w:rFonts w:ascii="Arial" w:hAnsi="Arial" w:cs="Arial"/>
          <w:sz w:val="24"/>
          <w:szCs w:val="24"/>
        </w:rPr>
        <w:t>3</w:t>
      </w:r>
      <w:r w:rsidRPr="00F601A8">
        <w:rPr>
          <w:rFonts w:ascii="Arial" w:hAnsi="Arial" w:cs="Arial"/>
          <w:sz w:val="24"/>
          <w:szCs w:val="24"/>
        </w:rPr>
        <w:t xml:space="preserve"> r. do dnia </w:t>
      </w:r>
      <w:r w:rsidR="00F601A8" w:rsidRPr="00F601A8">
        <w:rPr>
          <w:rFonts w:ascii="Arial" w:hAnsi="Arial" w:cs="Arial"/>
          <w:sz w:val="24"/>
          <w:szCs w:val="24"/>
        </w:rPr>
        <w:t>2</w:t>
      </w:r>
      <w:r w:rsidR="00CB0E02">
        <w:rPr>
          <w:rFonts w:ascii="Arial" w:hAnsi="Arial" w:cs="Arial"/>
          <w:sz w:val="24"/>
          <w:szCs w:val="24"/>
        </w:rPr>
        <w:t>3</w:t>
      </w:r>
      <w:r w:rsidRPr="00F601A8">
        <w:rPr>
          <w:rFonts w:ascii="Arial" w:hAnsi="Arial" w:cs="Arial"/>
          <w:sz w:val="24"/>
          <w:szCs w:val="24"/>
        </w:rPr>
        <w:t>.</w:t>
      </w:r>
      <w:r w:rsidR="00F601A8" w:rsidRPr="00F601A8">
        <w:rPr>
          <w:rFonts w:ascii="Arial" w:hAnsi="Arial" w:cs="Arial"/>
          <w:sz w:val="24"/>
          <w:szCs w:val="24"/>
        </w:rPr>
        <w:t>0</w:t>
      </w:r>
      <w:r w:rsidR="00CB0E02">
        <w:rPr>
          <w:rFonts w:ascii="Arial" w:hAnsi="Arial" w:cs="Arial"/>
          <w:sz w:val="24"/>
          <w:szCs w:val="24"/>
        </w:rPr>
        <w:t>6</w:t>
      </w:r>
      <w:r w:rsidRPr="00F601A8">
        <w:rPr>
          <w:rFonts w:ascii="Arial" w:hAnsi="Arial" w:cs="Arial"/>
          <w:sz w:val="24"/>
          <w:szCs w:val="24"/>
        </w:rPr>
        <w:t>.202</w:t>
      </w:r>
      <w:r w:rsidR="00F601A8" w:rsidRPr="00F601A8">
        <w:rPr>
          <w:rFonts w:ascii="Arial" w:hAnsi="Arial" w:cs="Arial"/>
          <w:sz w:val="24"/>
          <w:szCs w:val="24"/>
        </w:rPr>
        <w:t>3</w:t>
      </w:r>
      <w:r w:rsidRPr="00F601A8">
        <w:rPr>
          <w:rFonts w:ascii="Arial" w:hAnsi="Arial" w:cs="Arial"/>
          <w:sz w:val="24"/>
          <w:szCs w:val="24"/>
        </w:rPr>
        <w:t>r.</w:t>
      </w:r>
    </w:p>
    <w:p w14:paraId="1B9DAB67" w14:textId="77777777" w:rsidR="00B36A7C" w:rsidRPr="007253CD" w:rsidRDefault="00B36A7C" w:rsidP="00C9042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§ </w:t>
      </w:r>
      <w:r w:rsidR="00C9042A">
        <w:rPr>
          <w:rFonts w:ascii="Arial" w:hAnsi="Arial" w:cs="Arial"/>
          <w:sz w:val="24"/>
          <w:szCs w:val="24"/>
        </w:rPr>
        <w:t>6</w:t>
      </w:r>
      <w:r w:rsidRPr="007253CD">
        <w:rPr>
          <w:rFonts w:ascii="Arial" w:hAnsi="Arial" w:cs="Arial"/>
          <w:sz w:val="24"/>
          <w:szCs w:val="24"/>
        </w:rPr>
        <w:t>.</w:t>
      </w:r>
    </w:p>
    <w:p w14:paraId="0AC54CD6" w14:textId="544DB765" w:rsidR="00B36A7C" w:rsidRPr="00C11200" w:rsidRDefault="00B36A7C" w:rsidP="00C9042A">
      <w:pPr>
        <w:pStyle w:val="Akapitzlist"/>
        <w:numPr>
          <w:ilvl w:val="1"/>
          <w:numId w:val="11"/>
        </w:numPr>
        <w:spacing w:after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Maksymalna wartość wynagrodzenia za wykonanie przedmiotu zamówienia nie może przekroczyć łącznie kwoty </w:t>
      </w:r>
      <w:r w:rsidRPr="00C11200">
        <w:rPr>
          <w:rFonts w:ascii="Arial" w:hAnsi="Arial" w:cs="Arial"/>
          <w:sz w:val="24"/>
          <w:szCs w:val="24"/>
        </w:rPr>
        <w:t xml:space="preserve">netto </w:t>
      </w:r>
      <w:r w:rsidR="00C11200" w:rsidRPr="00C11200">
        <w:rPr>
          <w:rFonts w:ascii="Arial" w:hAnsi="Arial" w:cs="Arial"/>
          <w:sz w:val="24"/>
          <w:szCs w:val="24"/>
        </w:rPr>
        <w:t>……………..</w:t>
      </w:r>
      <w:r w:rsidR="00CF2BCC" w:rsidRPr="00C11200">
        <w:rPr>
          <w:rFonts w:ascii="Arial" w:hAnsi="Arial" w:cs="Arial"/>
          <w:sz w:val="24"/>
          <w:szCs w:val="24"/>
        </w:rPr>
        <w:t>,00</w:t>
      </w:r>
      <w:r w:rsidRPr="00C11200">
        <w:rPr>
          <w:rFonts w:ascii="Arial" w:hAnsi="Arial" w:cs="Arial"/>
          <w:sz w:val="24"/>
          <w:szCs w:val="24"/>
        </w:rPr>
        <w:t xml:space="preserve"> zł, podatek VAT w kwocie </w:t>
      </w:r>
      <w:r w:rsidR="004A6636" w:rsidRPr="00C112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C112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216CFB" w14:textId="3CD47174" w:rsidR="00115D60" w:rsidRPr="007253CD" w:rsidRDefault="00115D60" w:rsidP="00C9042A">
      <w:pPr>
        <w:pStyle w:val="Akapitzlist"/>
        <w:numPr>
          <w:ilvl w:val="1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200">
        <w:rPr>
          <w:rFonts w:ascii="Arial" w:hAnsi="Arial" w:cs="Arial"/>
          <w:sz w:val="24"/>
          <w:szCs w:val="24"/>
        </w:rPr>
        <w:t xml:space="preserve">Minimalna wartość wynagrodzenia za wykonanie przedmiotu zamówienia nie może być niższa łącznie od kwoty netto </w:t>
      </w:r>
      <w:r w:rsidR="00C11200" w:rsidRPr="00C11200">
        <w:rPr>
          <w:rFonts w:ascii="Arial" w:hAnsi="Arial" w:cs="Arial"/>
          <w:sz w:val="24"/>
          <w:szCs w:val="24"/>
        </w:rPr>
        <w:t>………………</w:t>
      </w:r>
      <w:r w:rsidR="00642C98" w:rsidRPr="00C11200">
        <w:rPr>
          <w:rFonts w:ascii="Arial" w:hAnsi="Arial" w:cs="Arial"/>
          <w:sz w:val="24"/>
          <w:szCs w:val="24"/>
        </w:rPr>
        <w:t>,00</w:t>
      </w:r>
      <w:r w:rsidRPr="00C11200">
        <w:rPr>
          <w:rFonts w:ascii="Arial" w:hAnsi="Arial" w:cs="Arial"/>
          <w:sz w:val="24"/>
          <w:szCs w:val="24"/>
        </w:rPr>
        <w:t xml:space="preserve"> zł,</w:t>
      </w:r>
      <w:r w:rsidRPr="007253CD">
        <w:rPr>
          <w:rFonts w:ascii="Arial" w:hAnsi="Arial" w:cs="Arial"/>
          <w:sz w:val="24"/>
          <w:szCs w:val="24"/>
        </w:rPr>
        <w:t xml:space="preserve"> podatek VAT w kwocie </w:t>
      </w:r>
      <w:r w:rsidR="004A66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14:paraId="735EBEB5" w14:textId="77777777" w:rsidR="00B36A7C" w:rsidRPr="00E406B5" w:rsidRDefault="00B36A7C" w:rsidP="00C9042A">
      <w:pPr>
        <w:pStyle w:val="Akapitzlist"/>
        <w:numPr>
          <w:ilvl w:val="1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Ustala się następującą stawkę dzienną </w:t>
      </w:r>
      <w:r w:rsidRPr="00E406B5">
        <w:rPr>
          <w:rFonts w:ascii="Arial" w:hAnsi="Arial" w:cs="Arial"/>
          <w:sz w:val="24"/>
          <w:szCs w:val="24"/>
        </w:rPr>
        <w:t xml:space="preserve">za </w:t>
      </w:r>
      <w:r w:rsidR="00B20CA6" w:rsidRPr="00E406B5">
        <w:rPr>
          <w:rFonts w:ascii="Arial" w:hAnsi="Arial" w:cs="Arial"/>
          <w:sz w:val="24"/>
          <w:szCs w:val="24"/>
        </w:rPr>
        <w:t xml:space="preserve">pakiet </w:t>
      </w:r>
      <w:r w:rsidR="00E36BBB" w:rsidRPr="00E406B5">
        <w:rPr>
          <w:rFonts w:ascii="Arial" w:hAnsi="Arial" w:cs="Arial"/>
          <w:sz w:val="24"/>
          <w:szCs w:val="24"/>
        </w:rPr>
        <w:t>żywnościowy</w:t>
      </w:r>
      <w:r w:rsidR="00115D60" w:rsidRPr="00E406B5">
        <w:rPr>
          <w:rFonts w:ascii="Arial" w:hAnsi="Arial" w:cs="Arial"/>
          <w:sz w:val="24"/>
          <w:szCs w:val="24"/>
        </w:rPr>
        <w:t xml:space="preserve"> tj. śniadanie i obiadokolacje:</w:t>
      </w:r>
    </w:p>
    <w:p w14:paraId="14C72AAE" w14:textId="721B0888" w:rsidR="008134E5" w:rsidRPr="00D05E1D" w:rsidRDefault="00115D60" w:rsidP="00C9042A">
      <w:pPr>
        <w:pStyle w:val="Akapitzlist"/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D05E1D">
        <w:rPr>
          <w:rFonts w:ascii="Arial" w:hAnsi="Arial" w:cs="Arial"/>
          <w:b/>
          <w:bCs/>
          <w:sz w:val="24"/>
          <w:szCs w:val="24"/>
        </w:rPr>
        <w:t xml:space="preserve">cena netto </w:t>
      </w:r>
      <w:r w:rsidR="004A6636">
        <w:rPr>
          <w:rFonts w:ascii="Arial" w:hAnsi="Arial" w:cs="Arial"/>
          <w:b/>
          <w:bCs/>
          <w:sz w:val="24"/>
          <w:szCs w:val="24"/>
        </w:rPr>
        <w:t>…………</w:t>
      </w:r>
      <w:r w:rsidR="00D05E1D" w:rsidRPr="00D05E1D">
        <w:rPr>
          <w:rFonts w:ascii="Arial" w:hAnsi="Arial" w:cs="Arial"/>
          <w:b/>
          <w:bCs/>
          <w:sz w:val="24"/>
          <w:szCs w:val="24"/>
        </w:rPr>
        <w:t>.</w:t>
      </w:r>
      <w:r w:rsidRPr="00D05E1D">
        <w:rPr>
          <w:rFonts w:ascii="Arial" w:hAnsi="Arial" w:cs="Arial"/>
          <w:b/>
          <w:bCs/>
          <w:sz w:val="24"/>
          <w:szCs w:val="24"/>
        </w:rPr>
        <w:t xml:space="preserve"> podatek VAT w kwocie </w:t>
      </w:r>
      <w:r w:rsidR="004A6636">
        <w:rPr>
          <w:rFonts w:ascii="Arial" w:hAnsi="Arial" w:cs="Arial"/>
          <w:b/>
          <w:bCs/>
          <w:sz w:val="24"/>
          <w:szCs w:val="24"/>
        </w:rPr>
        <w:t>…………</w:t>
      </w:r>
      <w:r w:rsidRPr="00D05E1D">
        <w:rPr>
          <w:rFonts w:ascii="Arial" w:hAnsi="Arial" w:cs="Arial"/>
          <w:b/>
          <w:bCs/>
          <w:sz w:val="24"/>
          <w:szCs w:val="24"/>
        </w:rPr>
        <w:t xml:space="preserve"> zł, cena brutto</w:t>
      </w:r>
      <w:r w:rsidR="004A6636">
        <w:rPr>
          <w:rFonts w:ascii="Arial" w:hAnsi="Arial" w:cs="Arial"/>
          <w:b/>
          <w:bCs/>
          <w:sz w:val="24"/>
          <w:szCs w:val="24"/>
        </w:rPr>
        <w:t xml:space="preserve"> …….</w:t>
      </w:r>
      <w:r w:rsidRPr="00D05E1D">
        <w:rPr>
          <w:rFonts w:ascii="Arial" w:hAnsi="Arial" w:cs="Arial"/>
          <w:b/>
          <w:bCs/>
          <w:sz w:val="24"/>
          <w:szCs w:val="24"/>
        </w:rPr>
        <w:t xml:space="preserve"> zł</w:t>
      </w:r>
      <w:r w:rsidR="008134E5" w:rsidRPr="00D05E1D">
        <w:rPr>
          <w:rFonts w:ascii="Arial" w:hAnsi="Arial" w:cs="Arial"/>
          <w:b/>
          <w:bCs/>
          <w:sz w:val="24"/>
          <w:szCs w:val="24"/>
        </w:rPr>
        <w:t>.</w:t>
      </w:r>
    </w:p>
    <w:p w14:paraId="37BD11AE" w14:textId="77777777" w:rsidR="008134E5" w:rsidRPr="00126BF6" w:rsidRDefault="008134E5" w:rsidP="00C9042A">
      <w:pPr>
        <w:pStyle w:val="Akapitzlist"/>
        <w:numPr>
          <w:ilvl w:val="1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6BF6">
        <w:rPr>
          <w:rFonts w:ascii="Arial" w:hAnsi="Arial" w:cs="Arial"/>
          <w:sz w:val="24"/>
          <w:szCs w:val="24"/>
        </w:rPr>
        <w:t>Wykonawca otrzyma wynagrodzenie za faktycznie wydane posiłki, obliczone na podstawie cen jednostkowych zawartych w formularzu ofertowym stanowiącym załącznik nr 1 do Umowy.</w:t>
      </w:r>
    </w:p>
    <w:p w14:paraId="6B5C0A17" w14:textId="77777777" w:rsidR="00321653" w:rsidRPr="007253CD" w:rsidRDefault="008134E5" w:rsidP="00C9042A">
      <w:pPr>
        <w:pStyle w:val="Akapitzlist"/>
        <w:numPr>
          <w:ilvl w:val="1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6BF6">
        <w:rPr>
          <w:rFonts w:ascii="Arial" w:hAnsi="Arial" w:cs="Arial"/>
          <w:sz w:val="24"/>
          <w:szCs w:val="24"/>
        </w:rPr>
        <w:t>Wynagrodzenie płatne będzie</w:t>
      </w:r>
      <w:r w:rsidRPr="007253CD">
        <w:rPr>
          <w:rFonts w:ascii="Arial" w:hAnsi="Arial" w:cs="Arial"/>
          <w:sz w:val="24"/>
          <w:szCs w:val="24"/>
        </w:rPr>
        <w:t xml:space="preserve"> na podstawie faktur częściowych wystawianych przez wykonawcę za okresy miesięczne, po zakończeniu miesiąca, w którym wykonano usługę. Ustalone wynagrodzenie pokrywa wszelkie koszty związane z wykonaniem przedmiotu niniejszej umowy. </w:t>
      </w:r>
    </w:p>
    <w:p w14:paraId="4DCC9A1C" w14:textId="01B7AB0B" w:rsidR="00C93250" w:rsidRPr="00C93250" w:rsidRDefault="00321653" w:rsidP="00C93250">
      <w:pPr>
        <w:pStyle w:val="Akapitzlist"/>
        <w:numPr>
          <w:ilvl w:val="1"/>
          <w:numId w:val="11"/>
        </w:numPr>
        <w:spacing w:after="0"/>
        <w:ind w:left="426" w:hanging="426"/>
        <w:jc w:val="both"/>
        <w:rPr>
          <w:rFonts w:ascii="Arial" w:hAnsi="Arial" w:cs="Arial"/>
          <w:sz w:val="28"/>
          <w:szCs w:val="24"/>
        </w:rPr>
      </w:pPr>
      <w:r w:rsidRPr="00C93250">
        <w:rPr>
          <w:rFonts w:ascii="Arial" w:hAnsi="Arial" w:cs="Arial"/>
          <w:sz w:val="24"/>
          <w:szCs w:val="24"/>
        </w:rPr>
        <w:t>Wynagrodzenie za usługę płatne będzie w ciągu 30 dni od daty prawidłowo wystawionej faktury VAT</w:t>
      </w:r>
      <w:r w:rsidR="00704C88">
        <w:rPr>
          <w:rFonts w:ascii="Arial" w:hAnsi="Arial" w:cs="Arial"/>
          <w:sz w:val="24"/>
          <w:szCs w:val="24"/>
        </w:rPr>
        <w:t xml:space="preserve"> </w:t>
      </w:r>
      <w:r w:rsidRPr="00C93250">
        <w:rPr>
          <w:rFonts w:ascii="Arial" w:hAnsi="Arial" w:cs="Arial"/>
          <w:sz w:val="24"/>
          <w:szCs w:val="24"/>
        </w:rPr>
        <w:t>, na rachunek bankowy Wykonawcy numer</w:t>
      </w:r>
      <w:r w:rsidR="00C93250">
        <w:rPr>
          <w:rFonts w:ascii="Arial" w:hAnsi="Arial" w:cs="Arial"/>
          <w:sz w:val="24"/>
          <w:szCs w:val="24"/>
        </w:rPr>
        <w:t>:</w:t>
      </w:r>
      <w:r w:rsidRPr="00C93250">
        <w:rPr>
          <w:rFonts w:ascii="Arial" w:hAnsi="Arial" w:cs="Arial"/>
          <w:sz w:val="24"/>
          <w:szCs w:val="24"/>
        </w:rPr>
        <w:t xml:space="preserve"> </w:t>
      </w:r>
    </w:p>
    <w:p w14:paraId="029C9C69" w14:textId="77777777" w:rsidR="00C93250" w:rsidRPr="00C93250" w:rsidRDefault="00C93250" w:rsidP="00C93250">
      <w:pPr>
        <w:pStyle w:val="Akapitzlist"/>
        <w:spacing w:after="0"/>
        <w:ind w:left="426"/>
        <w:jc w:val="both"/>
        <w:rPr>
          <w:rFonts w:ascii="Arial" w:hAnsi="Arial" w:cs="Arial"/>
          <w:sz w:val="28"/>
          <w:szCs w:val="24"/>
        </w:rPr>
      </w:pPr>
    </w:p>
    <w:p w14:paraId="44FBF1F1" w14:textId="2B79791B" w:rsidR="00321653" w:rsidRPr="004314B0" w:rsidRDefault="00321653" w:rsidP="00C93250">
      <w:pPr>
        <w:pStyle w:val="Akapitzlist"/>
        <w:spacing w:after="0"/>
        <w:ind w:left="426"/>
        <w:jc w:val="both"/>
        <w:rPr>
          <w:rFonts w:ascii="Arial" w:hAnsi="Arial" w:cs="Arial"/>
          <w:b/>
          <w:bCs/>
          <w:sz w:val="28"/>
          <w:szCs w:val="24"/>
        </w:rPr>
      </w:pPr>
      <w:r w:rsidRPr="00C93250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</w:t>
      </w:r>
      <w:r w:rsidR="00704C88">
        <w:rPr>
          <w:rFonts w:ascii="Arial" w:hAnsi="Arial" w:cs="Arial"/>
          <w:sz w:val="24"/>
          <w:szCs w:val="24"/>
        </w:rPr>
        <w:t xml:space="preserve">, </w:t>
      </w:r>
      <w:r w:rsidR="00704C88" w:rsidRPr="004314B0">
        <w:rPr>
          <w:rFonts w:ascii="Arial" w:hAnsi="Arial" w:cs="Arial"/>
          <w:b/>
          <w:bCs/>
          <w:sz w:val="24"/>
          <w:szCs w:val="24"/>
        </w:rPr>
        <w:t>oraz zapisem na fakturze</w:t>
      </w:r>
      <w:r w:rsidR="004314B0">
        <w:rPr>
          <w:rFonts w:ascii="Arial" w:hAnsi="Arial" w:cs="Arial"/>
          <w:b/>
          <w:bCs/>
          <w:sz w:val="24"/>
          <w:szCs w:val="24"/>
        </w:rPr>
        <w:t>, że</w:t>
      </w:r>
      <w:r w:rsidR="00704C88" w:rsidRPr="004314B0">
        <w:rPr>
          <w:rFonts w:ascii="Arial" w:hAnsi="Arial" w:cs="Arial"/>
          <w:b/>
          <w:bCs/>
          <w:sz w:val="24"/>
          <w:szCs w:val="24"/>
        </w:rPr>
        <w:t xml:space="preserve"> „</w:t>
      </w:r>
      <w:r w:rsidR="00704C88" w:rsidRPr="004314B0">
        <w:rPr>
          <w:rFonts w:ascii="Arial" w:hAnsi="Arial" w:cs="Arial"/>
          <w:b/>
          <w:bCs/>
          <w:sz w:val="24"/>
          <w:szCs w:val="24"/>
        </w:rPr>
        <w:t>dotyczy</w:t>
      </w:r>
      <w:r w:rsidR="00704C88" w:rsidRPr="004314B0">
        <w:rPr>
          <w:rFonts w:ascii="Arial" w:hAnsi="Arial" w:cs="Arial"/>
          <w:b/>
          <w:bCs/>
          <w:sz w:val="24"/>
          <w:szCs w:val="24"/>
        </w:rPr>
        <w:t xml:space="preserve"> umowy nr ……………..…”.</w:t>
      </w:r>
    </w:p>
    <w:p w14:paraId="107D7F73" w14:textId="77777777" w:rsidR="00321653" w:rsidRPr="00AC3609" w:rsidRDefault="00AC3609" w:rsidP="00C9042A">
      <w:pPr>
        <w:pStyle w:val="Akapitzlist"/>
        <w:numPr>
          <w:ilvl w:val="1"/>
          <w:numId w:val="1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C3609">
        <w:rPr>
          <w:rFonts w:ascii="Arial" w:hAnsi="Arial" w:cs="Arial"/>
          <w:sz w:val="24"/>
          <w:szCs w:val="24"/>
        </w:rPr>
        <w:t xml:space="preserve">Faktury winny być dostarczane przez </w:t>
      </w:r>
      <w:r>
        <w:rPr>
          <w:rFonts w:ascii="Arial" w:hAnsi="Arial" w:cs="Arial"/>
          <w:sz w:val="24"/>
          <w:szCs w:val="24"/>
        </w:rPr>
        <w:t>W</w:t>
      </w:r>
      <w:r w:rsidRPr="00AC3609">
        <w:rPr>
          <w:rFonts w:ascii="Arial" w:hAnsi="Arial" w:cs="Arial"/>
          <w:sz w:val="24"/>
          <w:szCs w:val="24"/>
        </w:rPr>
        <w:t>ykonawcę do siedziby</w:t>
      </w:r>
      <w:r w:rsidR="00321653" w:rsidRPr="00AC36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Bursy Szkolnej Nr 12 w Łodzi mieszczącej się przy </w:t>
      </w:r>
      <w:r w:rsidRPr="00AC3609">
        <w:rPr>
          <w:rFonts w:ascii="Arial" w:hAnsi="Arial" w:cs="Arial"/>
          <w:sz w:val="24"/>
          <w:szCs w:val="24"/>
        </w:rPr>
        <w:t>ul.</w:t>
      </w:r>
      <w:r>
        <w:rPr>
          <w:rFonts w:ascii="Arial" w:hAnsi="Arial" w:cs="Arial"/>
          <w:sz w:val="24"/>
          <w:szCs w:val="24"/>
        </w:rPr>
        <w:t xml:space="preserve"> </w:t>
      </w:r>
      <w:r w:rsidRPr="00AC3609">
        <w:rPr>
          <w:rFonts w:ascii="Arial" w:hAnsi="Arial" w:cs="Arial"/>
          <w:sz w:val="24"/>
          <w:szCs w:val="24"/>
        </w:rPr>
        <w:t>Podgórn</w:t>
      </w:r>
      <w:r>
        <w:rPr>
          <w:rFonts w:ascii="Arial" w:hAnsi="Arial" w:cs="Arial"/>
          <w:sz w:val="24"/>
          <w:szCs w:val="24"/>
        </w:rPr>
        <w:t>ej</w:t>
      </w:r>
      <w:r w:rsidRPr="00AC3609">
        <w:rPr>
          <w:rFonts w:ascii="Arial" w:hAnsi="Arial" w:cs="Arial"/>
          <w:sz w:val="24"/>
          <w:szCs w:val="24"/>
        </w:rPr>
        <w:t xml:space="preserve"> 9/11.</w:t>
      </w:r>
    </w:p>
    <w:p w14:paraId="398F0A89" w14:textId="77777777" w:rsidR="008134E5" w:rsidRPr="007253CD" w:rsidRDefault="00321653" w:rsidP="00C9042A">
      <w:pPr>
        <w:pStyle w:val="Akapitzlist"/>
        <w:numPr>
          <w:ilvl w:val="1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Dane do faktury</w:t>
      </w:r>
      <w:r w:rsidR="008134E5" w:rsidRPr="007253CD">
        <w:rPr>
          <w:rFonts w:ascii="Arial" w:hAnsi="Arial" w:cs="Arial"/>
          <w:sz w:val="24"/>
          <w:szCs w:val="24"/>
        </w:rPr>
        <w:t>:</w:t>
      </w:r>
    </w:p>
    <w:p w14:paraId="3F94069B" w14:textId="77777777" w:rsidR="00321653" w:rsidRPr="007253CD" w:rsidRDefault="00321653" w:rsidP="00C9042A">
      <w:pPr>
        <w:pStyle w:val="Akapitzlist"/>
        <w:numPr>
          <w:ilvl w:val="0"/>
          <w:numId w:val="1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b/>
          <w:bCs/>
          <w:sz w:val="24"/>
          <w:szCs w:val="24"/>
        </w:rPr>
        <w:t>Nabywca:</w:t>
      </w:r>
      <w:r w:rsidRPr="007253CD">
        <w:rPr>
          <w:rFonts w:ascii="Arial" w:hAnsi="Arial" w:cs="Arial"/>
          <w:sz w:val="24"/>
          <w:szCs w:val="24"/>
        </w:rPr>
        <w:t xml:space="preserve"> Miasto Łódź, ul. Piotrkowska 104, 90-926 Łódź, NIP 7250028902</w:t>
      </w:r>
    </w:p>
    <w:p w14:paraId="2CCE442C" w14:textId="77777777" w:rsidR="00C038CB" w:rsidRPr="007253CD" w:rsidRDefault="00321653" w:rsidP="00C9042A">
      <w:pPr>
        <w:pStyle w:val="Akapitzlist"/>
        <w:numPr>
          <w:ilvl w:val="0"/>
          <w:numId w:val="11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b/>
          <w:bCs/>
          <w:sz w:val="24"/>
          <w:szCs w:val="24"/>
        </w:rPr>
        <w:t>Odbiorca</w:t>
      </w:r>
      <w:r w:rsidRPr="007253CD">
        <w:rPr>
          <w:rFonts w:ascii="Arial" w:hAnsi="Arial" w:cs="Arial"/>
          <w:sz w:val="24"/>
          <w:szCs w:val="24"/>
        </w:rPr>
        <w:t>: Bursa Szkolna Nr 12 w Łodzi, 93-278 Łódź ul. Podgórna 9/11.</w:t>
      </w:r>
    </w:p>
    <w:p w14:paraId="001A19FD" w14:textId="77777777" w:rsidR="00C038CB" w:rsidRPr="007253CD" w:rsidRDefault="00C038CB" w:rsidP="00C9042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Za opóźnienie w zapłacie faktury Wykonawca naliczy za każdy dzień opóźnienia odsetki umowne, w wysokości odsetek ustawowych.</w:t>
      </w:r>
    </w:p>
    <w:p w14:paraId="0463B5C3" w14:textId="77777777" w:rsidR="00C038CB" w:rsidRPr="007253CD" w:rsidRDefault="00C038CB" w:rsidP="00C9042A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0040ABD3" w14:textId="77777777" w:rsidR="00C038CB" w:rsidRPr="007253CD" w:rsidRDefault="00C038CB" w:rsidP="00C9042A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 </w:t>
      </w:r>
    </w:p>
    <w:p w14:paraId="4C0C5F0E" w14:textId="77777777" w:rsidR="007253CD" w:rsidRPr="007253CD" w:rsidRDefault="007253CD" w:rsidP="00C9042A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Przy dokonywaniu płatności za wykonane usługi, zgodnie z Zarządzeniem nr 8779/VII/18 Prezydenta Miasta Łodzi z dnia 26 czerwca 2018 r. zmieniającym zarządzenie w sprawie wspólnego rozliczania podatku od towarów i usług w miejskich jednostkach organizacyjnych i komórkach organizacyjnych Urzędu Miasta Łodzi, zamawiający zastosuje mechanizm podzielonej płatności (zapłata kwoty odpowiadającej całości albo części kwoty podatku wynikającej z otrzymanej faktury jest dokonywana na rachunek VAT; zapłata całości lub części kwoty odpowiadającej wartości sprzedaży netto wynikającej z otrzymanej faktury jest dokonywana na rachunek bankowy albo na rachunek w spółdzielczej kasie oszczędnościowo-kredytowej, dla których jest prowadzony rachunek VAT, albo jest rozliczana w inny sposób), na co wykonawca wyraża zgodę i zobowiązuje się przekazać w tym celu wszelkie niezbędne dane zamawiającemu. </w:t>
      </w:r>
    </w:p>
    <w:p w14:paraId="11A785DB" w14:textId="77777777" w:rsidR="007253CD" w:rsidRPr="007253CD" w:rsidRDefault="007253CD" w:rsidP="00C9042A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Zamawiający oświadcza, że jest płatnikiem podatku VAT o numerze NIP: </w:t>
      </w:r>
      <w:r w:rsidRPr="00880A9E">
        <w:rPr>
          <w:rFonts w:ascii="Arial" w:hAnsi="Arial" w:cs="Arial"/>
          <w:b/>
          <w:bCs/>
          <w:sz w:val="24"/>
          <w:szCs w:val="24"/>
        </w:rPr>
        <w:t>7250028902</w:t>
      </w:r>
      <w:r w:rsidRPr="007253CD">
        <w:rPr>
          <w:rFonts w:ascii="Arial" w:hAnsi="Arial" w:cs="Arial"/>
          <w:sz w:val="24"/>
          <w:szCs w:val="24"/>
        </w:rPr>
        <w:t xml:space="preserve">. </w:t>
      </w:r>
    </w:p>
    <w:p w14:paraId="62C6E7A4" w14:textId="28E26E91" w:rsidR="00867302" w:rsidRPr="00126BF6" w:rsidRDefault="007253CD" w:rsidP="00C9042A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>Wykonawca oświadcza, że jest płatnikiem podatku VAT o numerze NIP</w:t>
      </w:r>
      <w:r w:rsidR="00880A9E">
        <w:rPr>
          <w:rFonts w:ascii="Arial" w:hAnsi="Arial" w:cs="Arial"/>
          <w:sz w:val="24"/>
          <w:szCs w:val="24"/>
        </w:rPr>
        <w:t xml:space="preserve">: </w:t>
      </w:r>
      <w:r w:rsidR="001C0A49">
        <w:rPr>
          <w:rFonts w:ascii="Arial" w:hAnsi="Arial" w:cs="Arial"/>
          <w:b/>
          <w:bCs/>
          <w:sz w:val="24"/>
          <w:szCs w:val="24"/>
        </w:rPr>
        <w:t>……………..</w:t>
      </w:r>
    </w:p>
    <w:p w14:paraId="03B16A8E" w14:textId="77777777" w:rsidR="00867302" w:rsidRPr="007253CD" w:rsidRDefault="00867302" w:rsidP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4851733F" w14:textId="77777777" w:rsidR="007253CD" w:rsidRPr="007253CD" w:rsidRDefault="007253CD" w:rsidP="00C9042A">
      <w:pPr>
        <w:pStyle w:val="Akapitzlist"/>
        <w:ind w:left="426"/>
        <w:jc w:val="center"/>
        <w:rPr>
          <w:rFonts w:ascii="Arial" w:hAnsi="Arial" w:cs="Arial"/>
          <w:sz w:val="24"/>
          <w:szCs w:val="24"/>
        </w:rPr>
      </w:pPr>
      <w:r w:rsidRPr="007253CD">
        <w:rPr>
          <w:rFonts w:ascii="Arial" w:hAnsi="Arial" w:cs="Arial"/>
          <w:sz w:val="24"/>
          <w:szCs w:val="24"/>
        </w:rPr>
        <w:t xml:space="preserve">§ </w:t>
      </w:r>
      <w:r w:rsidR="00C9042A">
        <w:rPr>
          <w:rFonts w:ascii="Arial" w:hAnsi="Arial" w:cs="Arial"/>
          <w:sz w:val="24"/>
          <w:szCs w:val="24"/>
        </w:rPr>
        <w:t>7</w:t>
      </w:r>
      <w:r w:rsidRPr="007253CD">
        <w:rPr>
          <w:rFonts w:ascii="Arial" w:hAnsi="Arial" w:cs="Arial"/>
          <w:sz w:val="24"/>
          <w:szCs w:val="24"/>
        </w:rPr>
        <w:t>.</w:t>
      </w:r>
    </w:p>
    <w:p w14:paraId="77BF116C" w14:textId="77777777" w:rsidR="00867302" w:rsidRDefault="007253CD" w:rsidP="00C9042A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>Strony ustalają odpowiedzialność za niewykonanie lub nienależyte wykonanie przedmi</w:t>
      </w:r>
      <w:r w:rsidR="00867302">
        <w:rPr>
          <w:rFonts w:ascii="Arial" w:hAnsi="Arial" w:cs="Arial"/>
          <w:sz w:val="24"/>
          <w:szCs w:val="24"/>
        </w:rPr>
        <w:t>otu umowy w formie kar umownych.</w:t>
      </w:r>
    </w:p>
    <w:p w14:paraId="780C5EC2" w14:textId="77777777" w:rsidR="00867302" w:rsidRDefault="007253CD" w:rsidP="00C9042A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lastRenderedPageBreak/>
        <w:t xml:space="preserve">Wykonawca zapłaci Zamawiającemu kary umowne w wysokości </w:t>
      </w:r>
      <w:r w:rsidR="00850F72">
        <w:rPr>
          <w:rFonts w:ascii="Arial" w:hAnsi="Arial" w:cs="Arial"/>
          <w:sz w:val="24"/>
          <w:szCs w:val="24"/>
        </w:rPr>
        <w:t>2</w:t>
      </w:r>
      <w:r w:rsidRPr="00867302">
        <w:rPr>
          <w:rFonts w:ascii="Arial" w:hAnsi="Arial" w:cs="Arial"/>
          <w:sz w:val="24"/>
          <w:szCs w:val="24"/>
        </w:rPr>
        <w:t xml:space="preserve">0% kosztów dziennego wyżywienia za stwierdzone przez Zamawiającego niewykonanie lub nienależyte wykonanie umowy, przez które rozumie się m.in.: </w:t>
      </w:r>
    </w:p>
    <w:p w14:paraId="0D9C2281" w14:textId="77777777" w:rsidR="00867302" w:rsidRDefault="007253CD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>nieprzestrzeganie wymogów sanitarno –epidemiologicznych,</w:t>
      </w:r>
    </w:p>
    <w:p w14:paraId="39E4633D" w14:textId="77777777" w:rsidR="00867302" w:rsidRDefault="007253CD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nieprzestrzeganie ustawy o bezpieczeństwie żywności i żywienia łącznie z przepisami wykonawczymi do tej ustawy, </w:t>
      </w:r>
    </w:p>
    <w:p w14:paraId="09BFF3BB" w14:textId="77777777" w:rsidR="00867302" w:rsidRDefault="007253CD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niedostosowanie posiłków do rozporządzenia w sprawie grup środków spożywczych przeznaczonych do sprzedaży dzieciom i młodzieży w jednostkach systemy oświaty oraz wymagań, jakie muszą spełnić środki spożywcze stosowane w ramach żywienia zbiorowego dzieci i młodzieży w tych jednostkach, </w:t>
      </w:r>
    </w:p>
    <w:p w14:paraId="23F5F4DF" w14:textId="77777777" w:rsidR="00867302" w:rsidRDefault="007253CD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nieprzestrzeganie norm na składniki pokarmowe i produkty spożywcze określone przez Instytut Żywienia i Żywności, </w:t>
      </w:r>
    </w:p>
    <w:p w14:paraId="2DBFE1BC" w14:textId="77777777" w:rsidR="00867302" w:rsidRDefault="00867302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dostarczenie posiłków z opóźnieniem powyżej 1</w:t>
      </w:r>
      <w:r w:rsidR="00126BF6"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z w:val="24"/>
          <w:szCs w:val="24"/>
        </w:rPr>
        <w:t xml:space="preserve"> godziny,</w:t>
      </w:r>
    </w:p>
    <w:p w14:paraId="3543B127" w14:textId="77777777" w:rsidR="00867302" w:rsidRDefault="007253CD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złą jakość posiłków (przypalone, przesolone, nieświeże, surowe, zimne itp.) </w:t>
      </w:r>
    </w:p>
    <w:p w14:paraId="00F0066E" w14:textId="77777777" w:rsidR="00867302" w:rsidRDefault="007253CD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dostarczenie posiłków w ilości niezgodnej z zamówieniem, </w:t>
      </w:r>
    </w:p>
    <w:p w14:paraId="13335499" w14:textId="77777777" w:rsidR="00867302" w:rsidRDefault="007253CD" w:rsidP="00C9042A">
      <w:pPr>
        <w:pStyle w:val="Akapitzlist"/>
        <w:numPr>
          <w:ilvl w:val="1"/>
          <w:numId w:val="20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uniemożliwienie bieżącej kontroli w zakresie przestrzegania przez Wykonawcę przepisów dotyczących technologii produkcji i jakości wykonywanych usług i nieprzedłożenie Zamawiającemu na jego żądanie dowodu, że składniki lub posiłki spełniają określone normy jakościowe i ilościowe. </w:t>
      </w:r>
    </w:p>
    <w:p w14:paraId="3341329F" w14:textId="77777777" w:rsidR="00867302" w:rsidRDefault="007253CD" w:rsidP="00C9042A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>W przypadku rażącego uchybienia w realizacji umowy, Zamawiający ma prawo wypowiedzieć umowę ze skutkiem natychmiastowym, bez zachowania okresu wypowiedzenia.</w:t>
      </w:r>
    </w:p>
    <w:p w14:paraId="673FD636" w14:textId="77777777" w:rsidR="00867302" w:rsidRPr="00C9042A" w:rsidRDefault="007253CD" w:rsidP="00C9042A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Za odstąpienie od umowy przez Zamawiającego z przyczyn leżących po stronie Wykonawcy, Wykonawca zapłaci Zamawiającemu karę umowną w wysokości </w:t>
      </w:r>
      <w:r w:rsidR="00057E23">
        <w:rPr>
          <w:rFonts w:ascii="Arial" w:hAnsi="Arial" w:cs="Arial"/>
          <w:sz w:val="24"/>
          <w:szCs w:val="24"/>
        </w:rPr>
        <w:t>10</w:t>
      </w:r>
      <w:r w:rsidRPr="00867302">
        <w:rPr>
          <w:rFonts w:ascii="Arial" w:hAnsi="Arial" w:cs="Arial"/>
          <w:sz w:val="24"/>
          <w:szCs w:val="24"/>
        </w:rPr>
        <w:t xml:space="preserve">% wynagrodzenia brutto </w:t>
      </w:r>
      <w:r w:rsidRPr="00C9042A">
        <w:rPr>
          <w:rFonts w:ascii="Arial" w:hAnsi="Arial" w:cs="Arial"/>
          <w:sz w:val="24"/>
          <w:szCs w:val="24"/>
        </w:rPr>
        <w:t xml:space="preserve">określonego w § </w:t>
      </w:r>
      <w:r w:rsidR="00EA2001" w:rsidRPr="00C9042A">
        <w:rPr>
          <w:rFonts w:ascii="Arial" w:hAnsi="Arial" w:cs="Arial"/>
          <w:sz w:val="24"/>
          <w:szCs w:val="24"/>
        </w:rPr>
        <w:t>7 ust</w:t>
      </w:r>
      <w:r w:rsidRPr="00C9042A">
        <w:rPr>
          <w:rFonts w:ascii="Arial" w:hAnsi="Arial" w:cs="Arial"/>
          <w:sz w:val="24"/>
          <w:szCs w:val="24"/>
        </w:rPr>
        <w:t>.</w:t>
      </w:r>
      <w:r w:rsidR="00EA2001" w:rsidRPr="00C9042A">
        <w:rPr>
          <w:rFonts w:ascii="Arial" w:hAnsi="Arial" w:cs="Arial"/>
          <w:sz w:val="24"/>
          <w:szCs w:val="24"/>
        </w:rPr>
        <w:t>1 umowy.</w:t>
      </w:r>
      <w:r w:rsidRPr="00C9042A">
        <w:rPr>
          <w:rFonts w:ascii="Arial" w:hAnsi="Arial" w:cs="Arial"/>
          <w:sz w:val="24"/>
          <w:szCs w:val="24"/>
        </w:rPr>
        <w:t xml:space="preserve"> </w:t>
      </w:r>
    </w:p>
    <w:p w14:paraId="1709D303" w14:textId="77777777" w:rsidR="00867302" w:rsidRPr="00C9042A" w:rsidRDefault="007253CD" w:rsidP="00C9042A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9042A">
        <w:rPr>
          <w:rFonts w:ascii="Arial" w:hAnsi="Arial" w:cs="Arial"/>
          <w:sz w:val="24"/>
          <w:szCs w:val="24"/>
        </w:rPr>
        <w:t>Zamawiający zastrzega sobie prawo potrącania kar umownych</w:t>
      </w:r>
      <w:r w:rsidR="00867302" w:rsidRPr="00C9042A">
        <w:rPr>
          <w:rFonts w:ascii="Arial" w:hAnsi="Arial" w:cs="Arial"/>
          <w:sz w:val="24"/>
          <w:szCs w:val="24"/>
        </w:rPr>
        <w:t xml:space="preserve"> </w:t>
      </w:r>
      <w:r w:rsidRPr="00C9042A">
        <w:rPr>
          <w:rFonts w:ascii="Arial" w:hAnsi="Arial" w:cs="Arial"/>
          <w:sz w:val="24"/>
          <w:szCs w:val="24"/>
        </w:rPr>
        <w:t xml:space="preserve"> z wynagrodzenia Wykonawcy, a Wykonawca wyraża zgodę na potrącenie. </w:t>
      </w:r>
    </w:p>
    <w:p w14:paraId="6EF0DFC5" w14:textId="77777777" w:rsidR="00867302" w:rsidRPr="00C9042A" w:rsidRDefault="007253CD" w:rsidP="00C9042A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9042A">
        <w:rPr>
          <w:rFonts w:ascii="Arial" w:hAnsi="Arial" w:cs="Arial"/>
          <w:sz w:val="24"/>
          <w:szCs w:val="24"/>
        </w:rPr>
        <w:t xml:space="preserve">W przypadku powstania szkody przewyższającej wartość zastrzeżonych kar umownych strony mogą dochodzić odszkodowania uzupełniającego na zasadach ogólnych. </w:t>
      </w:r>
    </w:p>
    <w:p w14:paraId="29C585EC" w14:textId="77777777" w:rsidR="00867302" w:rsidRDefault="007253CD" w:rsidP="00C9042A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9042A">
        <w:rPr>
          <w:rFonts w:ascii="Arial" w:hAnsi="Arial" w:cs="Arial"/>
          <w:sz w:val="24"/>
          <w:szCs w:val="24"/>
        </w:rPr>
        <w:t xml:space="preserve">Łączna wysokość kar umownych wynikającej z niniejszej umowy nie może przekraczać </w:t>
      </w:r>
      <w:r w:rsidR="00057E23">
        <w:rPr>
          <w:rFonts w:ascii="Arial" w:hAnsi="Arial" w:cs="Arial"/>
          <w:sz w:val="24"/>
          <w:szCs w:val="24"/>
        </w:rPr>
        <w:t>15</w:t>
      </w:r>
      <w:r w:rsidRPr="00C9042A">
        <w:rPr>
          <w:rFonts w:ascii="Arial" w:hAnsi="Arial" w:cs="Arial"/>
          <w:sz w:val="24"/>
          <w:szCs w:val="24"/>
        </w:rPr>
        <w:t xml:space="preserve">% wartości wynagrodzenia </w:t>
      </w:r>
      <w:r w:rsidR="00850F72" w:rsidRPr="00C9042A">
        <w:rPr>
          <w:rFonts w:ascii="Arial" w:hAnsi="Arial" w:cs="Arial"/>
          <w:sz w:val="24"/>
          <w:szCs w:val="24"/>
        </w:rPr>
        <w:t xml:space="preserve">brutto </w:t>
      </w:r>
      <w:r w:rsidRPr="00C9042A">
        <w:rPr>
          <w:rFonts w:ascii="Arial" w:hAnsi="Arial" w:cs="Arial"/>
          <w:sz w:val="24"/>
          <w:szCs w:val="24"/>
        </w:rPr>
        <w:t xml:space="preserve">wskazanego w § </w:t>
      </w:r>
      <w:r w:rsidR="00EA2001" w:rsidRPr="00C9042A">
        <w:rPr>
          <w:rFonts w:ascii="Arial" w:hAnsi="Arial" w:cs="Arial"/>
          <w:sz w:val="24"/>
          <w:szCs w:val="24"/>
        </w:rPr>
        <w:t>7</w:t>
      </w:r>
      <w:r w:rsidRPr="00C9042A">
        <w:rPr>
          <w:rFonts w:ascii="Arial" w:hAnsi="Arial" w:cs="Arial"/>
          <w:sz w:val="24"/>
          <w:szCs w:val="24"/>
        </w:rPr>
        <w:t xml:space="preserve"> ust. 1</w:t>
      </w:r>
      <w:r w:rsidRPr="00867302">
        <w:rPr>
          <w:rFonts w:ascii="Arial" w:hAnsi="Arial" w:cs="Arial"/>
          <w:sz w:val="24"/>
          <w:szCs w:val="24"/>
        </w:rPr>
        <w:t xml:space="preserve"> umowy. </w:t>
      </w:r>
    </w:p>
    <w:p w14:paraId="19AF843B" w14:textId="77777777" w:rsidR="00867302" w:rsidRDefault="00867302" w:rsidP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7D708892" w14:textId="77777777" w:rsidR="00867302" w:rsidRDefault="00126BF6" w:rsidP="00C9042A">
      <w:pPr>
        <w:pStyle w:val="Akapitzlist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C9042A">
        <w:rPr>
          <w:rFonts w:ascii="Arial" w:hAnsi="Arial" w:cs="Arial"/>
          <w:sz w:val="24"/>
          <w:szCs w:val="24"/>
        </w:rPr>
        <w:t>8</w:t>
      </w:r>
      <w:r w:rsidR="007253CD" w:rsidRPr="00867302">
        <w:rPr>
          <w:rFonts w:ascii="Arial" w:hAnsi="Arial" w:cs="Arial"/>
          <w:sz w:val="24"/>
          <w:szCs w:val="24"/>
        </w:rPr>
        <w:t>.</w:t>
      </w:r>
    </w:p>
    <w:p w14:paraId="613451A2" w14:textId="77777777" w:rsidR="00867302" w:rsidRDefault="007253CD" w:rsidP="00C9042A">
      <w:pPr>
        <w:pStyle w:val="Akapitzli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Osoby upoważnione do kontaktu w sprawach realizacji umowy: </w:t>
      </w:r>
    </w:p>
    <w:p w14:paraId="2F2C92C9" w14:textId="287E94E8" w:rsidR="00867302" w:rsidRPr="00FC7A8C" w:rsidRDefault="007253CD" w:rsidP="00C9042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ze strony Zamawiającego: </w:t>
      </w:r>
      <w:r w:rsidR="002514E0" w:rsidRPr="00FC7A8C">
        <w:rPr>
          <w:rFonts w:ascii="Arial" w:hAnsi="Arial" w:cs="Arial"/>
          <w:b/>
          <w:bCs/>
          <w:sz w:val="24"/>
          <w:szCs w:val="24"/>
        </w:rPr>
        <w:t xml:space="preserve">Agnieszka Woch </w:t>
      </w:r>
      <w:r w:rsidRPr="00FC7A8C">
        <w:rPr>
          <w:rFonts w:ascii="Arial" w:hAnsi="Arial" w:cs="Arial"/>
          <w:b/>
          <w:bCs/>
          <w:sz w:val="24"/>
          <w:szCs w:val="24"/>
        </w:rPr>
        <w:t xml:space="preserve"> telefon</w:t>
      </w:r>
      <w:r w:rsidR="002514E0" w:rsidRPr="00FC7A8C">
        <w:rPr>
          <w:rFonts w:ascii="Arial" w:hAnsi="Arial" w:cs="Arial"/>
          <w:b/>
          <w:bCs/>
          <w:sz w:val="24"/>
          <w:szCs w:val="24"/>
        </w:rPr>
        <w:t xml:space="preserve"> 42 643 29 30 w.15</w:t>
      </w:r>
      <w:r w:rsidRPr="00FC7A8C">
        <w:rPr>
          <w:rFonts w:ascii="Arial" w:hAnsi="Arial" w:cs="Arial"/>
          <w:b/>
          <w:bCs/>
          <w:sz w:val="24"/>
          <w:szCs w:val="24"/>
        </w:rPr>
        <w:t xml:space="preserve">; </w:t>
      </w:r>
    </w:p>
    <w:p w14:paraId="5C08082D" w14:textId="06F749F9" w:rsidR="00867302" w:rsidRPr="00FC7A8C" w:rsidRDefault="007253CD" w:rsidP="005E303E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>ze strony Wykonawcy:</w:t>
      </w:r>
      <w:r w:rsidR="002514E0">
        <w:rPr>
          <w:rFonts w:ascii="Arial" w:hAnsi="Arial" w:cs="Arial"/>
          <w:sz w:val="24"/>
          <w:szCs w:val="24"/>
        </w:rPr>
        <w:t xml:space="preserve"> </w:t>
      </w:r>
      <w:r w:rsidR="00513A57">
        <w:rPr>
          <w:rFonts w:ascii="Arial" w:hAnsi="Arial" w:cs="Arial"/>
          <w:b/>
          <w:bCs/>
          <w:sz w:val="24"/>
          <w:szCs w:val="24"/>
        </w:rPr>
        <w:t>……………………………….</w:t>
      </w:r>
    </w:p>
    <w:p w14:paraId="3B2E9A6A" w14:textId="77777777" w:rsidR="005E303E" w:rsidRPr="005E303E" w:rsidRDefault="005E303E" w:rsidP="002514E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5E695D9" w14:textId="77777777" w:rsidR="00867302" w:rsidRDefault="00126BF6" w:rsidP="00C9042A">
      <w:pPr>
        <w:pStyle w:val="Akapitzlist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C9042A">
        <w:rPr>
          <w:rFonts w:ascii="Arial" w:hAnsi="Arial" w:cs="Arial"/>
          <w:sz w:val="24"/>
          <w:szCs w:val="24"/>
        </w:rPr>
        <w:t>9</w:t>
      </w:r>
      <w:r w:rsidR="007253CD" w:rsidRPr="00867302">
        <w:rPr>
          <w:rFonts w:ascii="Arial" w:hAnsi="Arial" w:cs="Arial"/>
          <w:sz w:val="24"/>
          <w:szCs w:val="24"/>
        </w:rPr>
        <w:t>.</w:t>
      </w:r>
    </w:p>
    <w:p w14:paraId="7A0F684A" w14:textId="77777777" w:rsidR="00867302" w:rsidRDefault="007253CD" w:rsidP="00C9042A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Zamawiającemu przysługuje prawo odstąpienia od umowy oprócz przypadków wymienionych w przepisach Kodeksu cywilnego, również w razie istotnej zmiany okoliczności powodujących, że wykonanie umowy nie leży w interesie publicznym, czego nie można było przewidzieć w chwili zawarcia umowy. </w:t>
      </w:r>
    </w:p>
    <w:p w14:paraId="3C20E382" w14:textId="77777777" w:rsidR="002D61AA" w:rsidRPr="00C9042A" w:rsidRDefault="007253CD" w:rsidP="00C9042A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lastRenderedPageBreak/>
        <w:t xml:space="preserve">Zamawiający może odstąpić od umowy z przyczyn wskazanych w § 8 ust. 2 w terminie 14 dni od powzięcia wiadomości o okolicznościach wskazanych w ww. przepisie. Odstąpienie następuje na piśmie wysłanym listem poleconym na adres wskazany w niniejszej umowie lub doręczonym bezpośrednio osobie wskazanej w § 9 lit. b. Oświadczenie o odstąpieniu uznaje </w:t>
      </w:r>
      <w:r w:rsidRPr="00C9042A">
        <w:rPr>
          <w:rFonts w:ascii="Arial" w:hAnsi="Arial" w:cs="Arial"/>
          <w:sz w:val="24"/>
          <w:szCs w:val="24"/>
        </w:rPr>
        <w:t xml:space="preserve">się za doręczone z chwilą nadania w placówce pocztowej lub doręczenia osobistego. </w:t>
      </w:r>
    </w:p>
    <w:p w14:paraId="54C4B92F" w14:textId="77777777" w:rsidR="007A0D34" w:rsidRDefault="007A0D34" w:rsidP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1A011A71" w14:textId="77777777" w:rsidR="002D61AA" w:rsidRDefault="007253CD" w:rsidP="00C9042A">
      <w:pPr>
        <w:pStyle w:val="Akapitzlist"/>
        <w:ind w:left="426"/>
        <w:jc w:val="center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>§ 1</w:t>
      </w:r>
      <w:r w:rsidR="00C9042A">
        <w:rPr>
          <w:rFonts w:ascii="Arial" w:hAnsi="Arial" w:cs="Arial"/>
          <w:sz w:val="24"/>
          <w:szCs w:val="24"/>
        </w:rPr>
        <w:t>0</w:t>
      </w:r>
      <w:r w:rsidRPr="00867302">
        <w:rPr>
          <w:rFonts w:ascii="Arial" w:hAnsi="Arial" w:cs="Arial"/>
          <w:sz w:val="24"/>
          <w:szCs w:val="24"/>
        </w:rPr>
        <w:t>.</w:t>
      </w:r>
    </w:p>
    <w:p w14:paraId="376016C6" w14:textId="77777777" w:rsidR="007A0D34" w:rsidRDefault="007253CD" w:rsidP="00C9042A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Strony umowy zgodnie postanawiają,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 </w:t>
      </w:r>
    </w:p>
    <w:p w14:paraId="7C568CD5" w14:textId="77777777" w:rsidR="007A0D34" w:rsidRDefault="007253CD" w:rsidP="00C9042A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Strona umowy, u której wyniknęły utrudnienia w wykonaniu umowy wskutek działania siły wyższej, jest obowiązana do bezzwłocznego poinformowania drugiej strony o wystąpieniu i ustaniu działania siły wyższej. Zawiadomienie to określa rodzaj zdarzenia, jego skutki na wypełnianie zobowiązań wynikających z umowy, zakres asortymentu, którego dotyczy i środki przedsięwzięte, aby te konsekwencje złagodzić. </w:t>
      </w:r>
    </w:p>
    <w:p w14:paraId="1F65BE98" w14:textId="77777777" w:rsidR="007A0D34" w:rsidRDefault="007253CD" w:rsidP="00C9042A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Strona, która dokonała zawiadomienia o zaistnieniu działania siły wyższej, jest zobowiązana do kontynuowania wykonywania swoich zobowiązań wynikających z umowy w takim zakresie, w jakim jest to możliwe, jak również jest zobowiązana do podjęcia wszelkich działań zmierzających do wykonania przedmiotu umowy, a których nie wstrzymuje działanie siły wyższej. </w:t>
      </w:r>
    </w:p>
    <w:p w14:paraId="1D4D8066" w14:textId="77777777" w:rsidR="007A0D34" w:rsidRDefault="007253CD" w:rsidP="00C9042A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 </w:t>
      </w:r>
    </w:p>
    <w:p w14:paraId="41437EDA" w14:textId="77777777" w:rsidR="007A0D34" w:rsidRPr="00C9042A" w:rsidRDefault="007253CD" w:rsidP="00C9042A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>W przypadku, gdy utrudnienia w wykonaniu umowy na skutek działania siły wyższej utrzymują się dłużej niż ty</w:t>
      </w:r>
      <w:r w:rsidR="007A0D34">
        <w:rPr>
          <w:rFonts w:ascii="Arial" w:hAnsi="Arial" w:cs="Arial"/>
          <w:sz w:val="24"/>
          <w:szCs w:val="24"/>
        </w:rPr>
        <w:t>dzień</w:t>
      </w:r>
      <w:r w:rsidRPr="00867302">
        <w:rPr>
          <w:rFonts w:ascii="Arial" w:hAnsi="Arial" w:cs="Arial"/>
          <w:sz w:val="24"/>
          <w:szCs w:val="24"/>
        </w:rPr>
        <w:t xml:space="preserve"> od czasu stwierdzenia wystąpienia siły wyższej, każda ze stron może rozwiązać umowę ze skutkiem natychmiastowym w części objętej działaniem siły wyższej. Rozwiązanie umowy ze skutkiem natychmiastowym następuje formie pisemnej pod rygorem nieważności. </w:t>
      </w:r>
    </w:p>
    <w:p w14:paraId="55665B11" w14:textId="77777777" w:rsidR="007A0D34" w:rsidRDefault="007A0D34" w:rsidP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52C08E44" w14:textId="77777777" w:rsidR="007A0D34" w:rsidRPr="00C9042A" w:rsidRDefault="007253CD" w:rsidP="00C9042A">
      <w:pPr>
        <w:jc w:val="center"/>
        <w:rPr>
          <w:rFonts w:ascii="Arial" w:hAnsi="Arial" w:cs="Arial"/>
          <w:sz w:val="24"/>
          <w:szCs w:val="24"/>
        </w:rPr>
      </w:pPr>
      <w:r w:rsidRPr="00C9042A">
        <w:rPr>
          <w:rFonts w:ascii="Arial" w:hAnsi="Arial" w:cs="Arial"/>
          <w:sz w:val="24"/>
          <w:szCs w:val="24"/>
        </w:rPr>
        <w:t>§ 1</w:t>
      </w:r>
      <w:r w:rsidR="00C9042A" w:rsidRPr="00C9042A">
        <w:rPr>
          <w:rFonts w:ascii="Arial" w:hAnsi="Arial" w:cs="Arial"/>
          <w:sz w:val="24"/>
          <w:szCs w:val="24"/>
        </w:rPr>
        <w:t>1</w:t>
      </w:r>
      <w:r w:rsidRPr="00C9042A">
        <w:rPr>
          <w:rFonts w:ascii="Arial" w:hAnsi="Arial" w:cs="Arial"/>
          <w:sz w:val="24"/>
          <w:szCs w:val="24"/>
        </w:rPr>
        <w:t>.</w:t>
      </w:r>
    </w:p>
    <w:p w14:paraId="401EA08B" w14:textId="77777777" w:rsidR="007A0D34" w:rsidRPr="00C9042A" w:rsidRDefault="007253CD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Umowę sporządzono w dwóch jednobrzmiących egzemplarzach po jednym dla każdej ze stron. </w:t>
      </w:r>
    </w:p>
    <w:p w14:paraId="7201C62A" w14:textId="77777777" w:rsidR="007A0D34" w:rsidRPr="00C9042A" w:rsidRDefault="007253CD" w:rsidP="00C9042A">
      <w:pPr>
        <w:jc w:val="center"/>
        <w:rPr>
          <w:rFonts w:ascii="Arial" w:hAnsi="Arial" w:cs="Arial"/>
          <w:sz w:val="24"/>
          <w:szCs w:val="24"/>
        </w:rPr>
      </w:pPr>
      <w:r w:rsidRPr="00C9042A">
        <w:rPr>
          <w:rFonts w:ascii="Arial" w:hAnsi="Arial" w:cs="Arial"/>
          <w:sz w:val="24"/>
          <w:szCs w:val="24"/>
        </w:rPr>
        <w:t>§ 1</w:t>
      </w:r>
      <w:r w:rsidR="00C9042A" w:rsidRPr="00C9042A">
        <w:rPr>
          <w:rFonts w:ascii="Arial" w:hAnsi="Arial" w:cs="Arial"/>
          <w:sz w:val="24"/>
          <w:szCs w:val="24"/>
        </w:rPr>
        <w:t>2</w:t>
      </w:r>
      <w:r w:rsidRPr="00C9042A">
        <w:rPr>
          <w:rFonts w:ascii="Arial" w:hAnsi="Arial" w:cs="Arial"/>
          <w:sz w:val="24"/>
          <w:szCs w:val="24"/>
        </w:rPr>
        <w:t>.</w:t>
      </w:r>
    </w:p>
    <w:p w14:paraId="491C3903" w14:textId="77777777" w:rsidR="007A0D34" w:rsidRDefault="007253CD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lastRenderedPageBreak/>
        <w:t xml:space="preserve">Wszelkie zmiany w umowie wymagają zachowania formy pisemnej pod rygorem nieważności. </w:t>
      </w:r>
    </w:p>
    <w:p w14:paraId="5AC3F663" w14:textId="77777777" w:rsidR="007A0D34" w:rsidRDefault="007A0D34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2AD02D0D" w14:textId="77777777" w:rsidR="00C9042A" w:rsidRDefault="00C9042A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0F5D1395" w14:textId="77777777" w:rsidR="007A0D34" w:rsidRDefault="007253CD" w:rsidP="00C9042A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>§ 1</w:t>
      </w:r>
      <w:r w:rsidR="00C9042A">
        <w:rPr>
          <w:rFonts w:ascii="Arial" w:hAnsi="Arial" w:cs="Arial"/>
          <w:sz w:val="24"/>
          <w:szCs w:val="24"/>
        </w:rPr>
        <w:t>3</w:t>
      </w:r>
      <w:r w:rsidRPr="00867302">
        <w:rPr>
          <w:rFonts w:ascii="Arial" w:hAnsi="Arial" w:cs="Arial"/>
          <w:sz w:val="24"/>
          <w:szCs w:val="24"/>
        </w:rPr>
        <w:t>.</w:t>
      </w:r>
    </w:p>
    <w:p w14:paraId="00C4F607" w14:textId="77777777" w:rsidR="007A0D34" w:rsidRDefault="007253CD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W sprawach nieuregulowanych umową mają zastosowanie przepisy Kodeksu Cywilnego. </w:t>
      </w:r>
    </w:p>
    <w:p w14:paraId="1F1F152E" w14:textId="77777777" w:rsidR="007A0D34" w:rsidRDefault="007A0D34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067C46C1" w14:textId="77777777" w:rsidR="007A0D34" w:rsidRDefault="007A0D34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68B30C33" w14:textId="77777777" w:rsidR="007A0D34" w:rsidRDefault="007A0D34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37E7FDEC" w14:textId="77777777" w:rsidR="007A0D34" w:rsidRDefault="007A0D34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5A050C6B" w14:textId="77777777" w:rsidR="007A0D34" w:rsidRDefault="007A0D34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0EBA3BDE" w14:textId="77777777" w:rsidR="00321653" w:rsidRPr="00867302" w:rsidRDefault="007253CD" w:rsidP="00C9042A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867302">
        <w:rPr>
          <w:rFonts w:ascii="Arial" w:hAnsi="Arial" w:cs="Arial"/>
          <w:sz w:val="24"/>
          <w:szCs w:val="24"/>
        </w:rPr>
        <w:t xml:space="preserve">Wykonawca: </w:t>
      </w:r>
      <w:r w:rsidR="007A0D34">
        <w:rPr>
          <w:rFonts w:ascii="Arial" w:hAnsi="Arial" w:cs="Arial"/>
          <w:sz w:val="24"/>
          <w:szCs w:val="24"/>
        </w:rPr>
        <w:tab/>
      </w:r>
      <w:r w:rsidR="007A0D34">
        <w:rPr>
          <w:rFonts w:ascii="Arial" w:hAnsi="Arial" w:cs="Arial"/>
          <w:sz w:val="24"/>
          <w:szCs w:val="24"/>
        </w:rPr>
        <w:tab/>
      </w:r>
      <w:r w:rsidR="007A0D34">
        <w:rPr>
          <w:rFonts w:ascii="Arial" w:hAnsi="Arial" w:cs="Arial"/>
          <w:sz w:val="24"/>
          <w:szCs w:val="24"/>
        </w:rPr>
        <w:tab/>
      </w:r>
      <w:r w:rsidR="007A0D34">
        <w:rPr>
          <w:rFonts w:ascii="Arial" w:hAnsi="Arial" w:cs="Arial"/>
          <w:sz w:val="24"/>
          <w:szCs w:val="24"/>
        </w:rPr>
        <w:tab/>
      </w:r>
      <w:r w:rsidR="007A0D34">
        <w:rPr>
          <w:rFonts w:ascii="Arial" w:hAnsi="Arial" w:cs="Arial"/>
          <w:sz w:val="24"/>
          <w:szCs w:val="24"/>
        </w:rPr>
        <w:tab/>
      </w:r>
      <w:r w:rsidR="007A0D34">
        <w:rPr>
          <w:rFonts w:ascii="Arial" w:hAnsi="Arial" w:cs="Arial"/>
          <w:sz w:val="24"/>
          <w:szCs w:val="24"/>
        </w:rPr>
        <w:tab/>
      </w:r>
      <w:r w:rsidR="007A0D34">
        <w:rPr>
          <w:rFonts w:ascii="Arial" w:hAnsi="Arial" w:cs="Arial"/>
          <w:sz w:val="24"/>
          <w:szCs w:val="24"/>
        </w:rPr>
        <w:tab/>
      </w:r>
      <w:r w:rsidR="007A0D34">
        <w:rPr>
          <w:rFonts w:ascii="Arial" w:hAnsi="Arial" w:cs="Arial"/>
          <w:sz w:val="24"/>
          <w:szCs w:val="24"/>
        </w:rPr>
        <w:tab/>
      </w:r>
      <w:r w:rsidRPr="00867302">
        <w:rPr>
          <w:rFonts w:ascii="Arial" w:hAnsi="Arial" w:cs="Arial"/>
          <w:sz w:val="24"/>
          <w:szCs w:val="24"/>
        </w:rPr>
        <w:t>Zamawiając</w:t>
      </w:r>
      <w:r w:rsidR="007A0D34">
        <w:rPr>
          <w:rFonts w:ascii="Arial" w:hAnsi="Arial" w:cs="Arial"/>
          <w:sz w:val="24"/>
          <w:szCs w:val="24"/>
        </w:rPr>
        <w:t>y</w:t>
      </w:r>
    </w:p>
    <w:p w14:paraId="199762B5" w14:textId="77777777" w:rsidR="00321653" w:rsidRPr="007253CD" w:rsidRDefault="00321653" w:rsidP="00C9042A">
      <w:pPr>
        <w:jc w:val="both"/>
        <w:rPr>
          <w:rFonts w:ascii="Arial" w:hAnsi="Arial" w:cs="Arial"/>
          <w:sz w:val="24"/>
          <w:szCs w:val="24"/>
        </w:rPr>
      </w:pPr>
    </w:p>
    <w:p w14:paraId="5FB26FED" w14:textId="77777777" w:rsidR="00A92A69" w:rsidRPr="007253CD" w:rsidRDefault="00A92A69" w:rsidP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5B7CBD73" w14:textId="77777777" w:rsidR="00C9042A" w:rsidRPr="007253CD" w:rsidRDefault="00C9042A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sectPr w:rsidR="00C9042A" w:rsidRPr="007253CD" w:rsidSect="000E52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6C97" w14:textId="77777777" w:rsidR="005233DB" w:rsidRDefault="005233DB" w:rsidP="00267AB5">
      <w:pPr>
        <w:spacing w:after="0" w:line="240" w:lineRule="auto"/>
      </w:pPr>
      <w:r>
        <w:separator/>
      </w:r>
    </w:p>
  </w:endnote>
  <w:endnote w:type="continuationSeparator" w:id="0">
    <w:p w14:paraId="7AA5A5A5" w14:textId="77777777" w:rsidR="005233DB" w:rsidRDefault="005233DB" w:rsidP="0026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8748" w14:textId="77777777" w:rsidR="005233DB" w:rsidRDefault="005233DB" w:rsidP="00267AB5">
      <w:pPr>
        <w:spacing w:after="0" w:line="240" w:lineRule="auto"/>
      </w:pPr>
      <w:r>
        <w:separator/>
      </w:r>
    </w:p>
  </w:footnote>
  <w:footnote w:type="continuationSeparator" w:id="0">
    <w:p w14:paraId="06BC33E9" w14:textId="77777777" w:rsidR="005233DB" w:rsidRDefault="005233DB" w:rsidP="0026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9D43" w14:textId="050362C2" w:rsidR="00267AB5" w:rsidRDefault="001947BC">
    <w:pPr>
      <w:pStyle w:val="Nagwek"/>
    </w:pPr>
    <w:r>
      <w:tab/>
    </w:r>
    <w:r>
      <w:tab/>
      <w:t>BS12.ZP.III.26.</w:t>
    </w:r>
    <w:r w:rsidR="00AF7735">
      <w:t>01</w:t>
    </w:r>
    <w:r>
      <w:t>.202</w:t>
    </w:r>
    <w:r w:rsidR="00AF7735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2F2"/>
    <w:multiLevelType w:val="hybridMultilevel"/>
    <w:tmpl w:val="472CF8FE"/>
    <w:lvl w:ilvl="0" w:tplc="CAB4FB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0F7"/>
    <w:multiLevelType w:val="hybridMultilevel"/>
    <w:tmpl w:val="CA465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D9E"/>
    <w:multiLevelType w:val="hybridMultilevel"/>
    <w:tmpl w:val="087E48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E3575B"/>
    <w:multiLevelType w:val="hybridMultilevel"/>
    <w:tmpl w:val="6944DD7C"/>
    <w:lvl w:ilvl="0" w:tplc="4CD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5486"/>
    <w:multiLevelType w:val="hybridMultilevel"/>
    <w:tmpl w:val="D5443BEC"/>
    <w:lvl w:ilvl="0" w:tplc="DD0832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097C"/>
    <w:multiLevelType w:val="hybridMultilevel"/>
    <w:tmpl w:val="349C9B90"/>
    <w:lvl w:ilvl="0" w:tplc="E87A3B7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64BE9"/>
    <w:multiLevelType w:val="hybridMultilevel"/>
    <w:tmpl w:val="44CCD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A1671"/>
    <w:multiLevelType w:val="hybridMultilevel"/>
    <w:tmpl w:val="A0402D0C"/>
    <w:lvl w:ilvl="0" w:tplc="18A49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FE209B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AC271F"/>
    <w:multiLevelType w:val="hybridMultilevel"/>
    <w:tmpl w:val="00003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70145"/>
    <w:multiLevelType w:val="hybridMultilevel"/>
    <w:tmpl w:val="9AC4F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90EA82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20F0A"/>
    <w:multiLevelType w:val="hybridMultilevel"/>
    <w:tmpl w:val="2D66F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136E4"/>
    <w:multiLevelType w:val="hybridMultilevel"/>
    <w:tmpl w:val="12909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D3C8A"/>
    <w:multiLevelType w:val="hybridMultilevel"/>
    <w:tmpl w:val="94809B9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3C7D4E"/>
    <w:multiLevelType w:val="hybridMultilevel"/>
    <w:tmpl w:val="FABA7758"/>
    <w:lvl w:ilvl="0" w:tplc="268E7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4B71"/>
    <w:multiLevelType w:val="hybridMultilevel"/>
    <w:tmpl w:val="E260286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0DB4F18"/>
    <w:multiLevelType w:val="hybridMultilevel"/>
    <w:tmpl w:val="06203990"/>
    <w:lvl w:ilvl="0" w:tplc="9F3C6A2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5736F2"/>
    <w:multiLevelType w:val="hybridMultilevel"/>
    <w:tmpl w:val="5EAA3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537E6"/>
    <w:multiLevelType w:val="hybridMultilevel"/>
    <w:tmpl w:val="598A780A"/>
    <w:lvl w:ilvl="0" w:tplc="AF0A869E">
      <w:start w:val="1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37C9C"/>
    <w:multiLevelType w:val="hybridMultilevel"/>
    <w:tmpl w:val="2FF66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A20EA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B60C1"/>
    <w:multiLevelType w:val="hybridMultilevel"/>
    <w:tmpl w:val="349A4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24617"/>
    <w:multiLevelType w:val="hybridMultilevel"/>
    <w:tmpl w:val="3EE6736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F9794B"/>
    <w:multiLevelType w:val="hybridMultilevel"/>
    <w:tmpl w:val="08BC6E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BD201A"/>
    <w:multiLevelType w:val="hybridMultilevel"/>
    <w:tmpl w:val="08B097B6"/>
    <w:lvl w:ilvl="0" w:tplc="20CEFD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93C28"/>
    <w:multiLevelType w:val="hybridMultilevel"/>
    <w:tmpl w:val="F70E7482"/>
    <w:lvl w:ilvl="0" w:tplc="D1D8E46A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F3572"/>
    <w:multiLevelType w:val="hybridMultilevel"/>
    <w:tmpl w:val="3CC0E80E"/>
    <w:lvl w:ilvl="0" w:tplc="AD26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85636"/>
    <w:multiLevelType w:val="hybridMultilevel"/>
    <w:tmpl w:val="421A510C"/>
    <w:lvl w:ilvl="0" w:tplc="268E7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97DD1"/>
    <w:multiLevelType w:val="hybridMultilevel"/>
    <w:tmpl w:val="13424C04"/>
    <w:lvl w:ilvl="0" w:tplc="D108C8C6">
      <w:start w:val="1"/>
      <w:numFmt w:val="decimal"/>
      <w:lvlText w:val="%1."/>
      <w:lvlJc w:val="left"/>
      <w:pPr>
        <w:ind w:left="720" w:hanging="360"/>
      </w:pPr>
    </w:lvl>
    <w:lvl w:ilvl="1" w:tplc="9F3C6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530AA"/>
    <w:multiLevelType w:val="hybridMultilevel"/>
    <w:tmpl w:val="484AAD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F02CFF"/>
    <w:multiLevelType w:val="hybridMultilevel"/>
    <w:tmpl w:val="0268A540"/>
    <w:lvl w:ilvl="0" w:tplc="4CDAA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E5C7F"/>
    <w:multiLevelType w:val="hybridMultilevel"/>
    <w:tmpl w:val="CF6A9C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41135E"/>
    <w:multiLevelType w:val="hybridMultilevel"/>
    <w:tmpl w:val="30B29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7552A"/>
    <w:multiLevelType w:val="hybridMultilevel"/>
    <w:tmpl w:val="61205FBA"/>
    <w:lvl w:ilvl="0" w:tplc="268E7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0809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27DBA"/>
    <w:multiLevelType w:val="hybridMultilevel"/>
    <w:tmpl w:val="25FE064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8750188"/>
    <w:multiLevelType w:val="hybridMultilevel"/>
    <w:tmpl w:val="C4A0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D7414"/>
    <w:multiLevelType w:val="hybridMultilevel"/>
    <w:tmpl w:val="CA5C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27CBA"/>
    <w:multiLevelType w:val="hybridMultilevel"/>
    <w:tmpl w:val="7B70E3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43713293">
    <w:abstractNumId w:val="31"/>
  </w:num>
  <w:num w:numId="2" w16cid:durableId="529026069">
    <w:abstractNumId w:val="8"/>
  </w:num>
  <w:num w:numId="3" w16cid:durableId="907232386">
    <w:abstractNumId w:val="1"/>
  </w:num>
  <w:num w:numId="4" w16cid:durableId="1553227182">
    <w:abstractNumId w:val="18"/>
  </w:num>
  <w:num w:numId="5" w16cid:durableId="2076706003">
    <w:abstractNumId w:val="30"/>
  </w:num>
  <w:num w:numId="6" w16cid:durableId="1593122497">
    <w:abstractNumId w:val="33"/>
  </w:num>
  <w:num w:numId="7" w16cid:durableId="623732295">
    <w:abstractNumId w:val="3"/>
  </w:num>
  <w:num w:numId="8" w16cid:durableId="395051347">
    <w:abstractNumId w:val="28"/>
  </w:num>
  <w:num w:numId="9" w16cid:durableId="1188524454">
    <w:abstractNumId w:val="6"/>
  </w:num>
  <w:num w:numId="10" w16cid:durableId="355346897">
    <w:abstractNumId w:val="11"/>
  </w:num>
  <w:num w:numId="11" w16cid:durableId="711882667">
    <w:abstractNumId w:val="9"/>
  </w:num>
  <w:num w:numId="12" w16cid:durableId="1894273608">
    <w:abstractNumId w:val="35"/>
  </w:num>
  <w:num w:numId="13" w16cid:durableId="1573462484">
    <w:abstractNumId w:val="24"/>
  </w:num>
  <w:num w:numId="14" w16cid:durableId="409697413">
    <w:abstractNumId w:val="21"/>
  </w:num>
  <w:num w:numId="15" w16cid:durableId="1800949815">
    <w:abstractNumId w:val="0"/>
  </w:num>
  <w:num w:numId="16" w16cid:durableId="1442727738">
    <w:abstractNumId w:val="29"/>
  </w:num>
  <w:num w:numId="17" w16cid:durableId="561258974">
    <w:abstractNumId w:val="7"/>
  </w:num>
  <w:num w:numId="18" w16cid:durableId="1181164746">
    <w:abstractNumId w:val="20"/>
  </w:num>
  <w:num w:numId="19" w16cid:durableId="1901286221">
    <w:abstractNumId w:val="27"/>
  </w:num>
  <w:num w:numId="20" w16cid:durableId="1570652051">
    <w:abstractNumId w:val="2"/>
  </w:num>
  <w:num w:numId="21" w16cid:durableId="1195658463">
    <w:abstractNumId w:val="19"/>
  </w:num>
  <w:num w:numId="22" w16cid:durableId="2065331668">
    <w:abstractNumId w:val="32"/>
  </w:num>
  <w:num w:numId="23" w16cid:durableId="1810318362">
    <w:abstractNumId w:val="14"/>
  </w:num>
  <w:num w:numId="24" w16cid:durableId="2095202174">
    <w:abstractNumId w:val="26"/>
  </w:num>
  <w:num w:numId="25" w16cid:durableId="1865632972">
    <w:abstractNumId w:val="12"/>
  </w:num>
  <w:num w:numId="26" w16cid:durableId="607543178">
    <w:abstractNumId w:val="34"/>
  </w:num>
  <w:num w:numId="27" w16cid:durableId="1234314530">
    <w:abstractNumId w:val="10"/>
  </w:num>
  <w:num w:numId="28" w16cid:durableId="1863585669">
    <w:abstractNumId w:val="16"/>
  </w:num>
  <w:num w:numId="29" w16cid:durableId="762726883">
    <w:abstractNumId w:val="25"/>
  </w:num>
  <w:num w:numId="30" w16cid:durableId="140736709">
    <w:abstractNumId w:val="13"/>
  </w:num>
  <w:num w:numId="31" w16cid:durableId="589579742">
    <w:abstractNumId w:val="22"/>
  </w:num>
  <w:num w:numId="32" w16cid:durableId="1044014932">
    <w:abstractNumId w:val="4"/>
  </w:num>
  <w:num w:numId="33" w16cid:durableId="98110687">
    <w:abstractNumId w:val="5"/>
  </w:num>
  <w:num w:numId="34" w16cid:durableId="1674333713">
    <w:abstractNumId w:val="23"/>
  </w:num>
  <w:num w:numId="35" w16cid:durableId="1391657832">
    <w:abstractNumId w:val="17"/>
  </w:num>
  <w:num w:numId="36" w16cid:durableId="3286757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FC"/>
    <w:rsid w:val="00020C0F"/>
    <w:rsid w:val="00033E02"/>
    <w:rsid w:val="00037DE1"/>
    <w:rsid w:val="0004497B"/>
    <w:rsid w:val="00057E23"/>
    <w:rsid w:val="0008335A"/>
    <w:rsid w:val="000B546C"/>
    <w:rsid w:val="000D45B6"/>
    <w:rsid w:val="000E52B5"/>
    <w:rsid w:val="000F0A6B"/>
    <w:rsid w:val="00115D60"/>
    <w:rsid w:val="00115F43"/>
    <w:rsid w:val="00120B39"/>
    <w:rsid w:val="00126BF6"/>
    <w:rsid w:val="00133C61"/>
    <w:rsid w:val="00153D07"/>
    <w:rsid w:val="0018076F"/>
    <w:rsid w:val="001947BC"/>
    <w:rsid w:val="001C0A49"/>
    <w:rsid w:val="002070EB"/>
    <w:rsid w:val="002233EE"/>
    <w:rsid w:val="002514E0"/>
    <w:rsid w:val="00267AB5"/>
    <w:rsid w:val="00277B70"/>
    <w:rsid w:val="002B672A"/>
    <w:rsid w:val="002D61AA"/>
    <w:rsid w:val="0031617D"/>
    <w:rsid w:val="00321653"/>
    <w:rsid w:val="00321BE6"/>
    <w:rsid w:val="0042592F"/>
    <w:rsid w:val="004314B0"/>
    <w:rsid w:val="00463933"/>
    <w:rsid w:val="00465333"/>
    <w:rsid w:val="004716B0"/>
    <w:rsid w:val="004723B1"/>
    <w:rsid w:val="004A6636"/>
    <w:rsid w:val="004B6779"/>
    <w:rsid w:val="004C7369"/>
    <w:rsid w:val="004E012F"/>
    <w:rsid w:val="00513A57"/>
    <w:rsid w:val="005233DB"/>
    <w:rsid w:val="0054088D"/>
    <w:rsid w:val="005849DD"/>
    <w:rsid w:val="005868B5"/>
    <w:rsid w:val="005B19E3"/>
    <w:rsid w:val="005E0CB8"/>
    <w:rsid w:val="005E303E"/>
    <w:rsid w:val="00642C98"/>
    <w:rsid w:val="00646033"/>
    <w:rsid w:val="006652B2"/>
    <w:rsid w:val="00670879"/>
    <w:rsid w:val="006A531C"/>
    <w:rsid w:val="006C53A6"/>
    <w:rsid w:val="006C5D83"/>
    <w:rsid w:val="00701FEE"/>
    <w:rsid w:val="00704C88"/>
    <w:rsid w:val="00712DD6"/>
    <w:rsid w:val="007253CD"/>
    <w:rsid w:val="007267E5"/>
    <w:rsid w:val="00764864"/>
    <w:rsid w:val="0079461F"/>
    <w:rsid w:val="007A0D34"/>
    <w:rsid w:val="007F37C3"/>
    <w:rsid w:val="00807049"/>
    <w:rsid w:val="0081012D"/>
    <w:rsid w:val="008134E5"/>
    <w:rsid w:val="00827890"/>
    <w:rsid w:val="00850F72"/>
    <w:rsid w:val="00863F03"/>
    <w:rsid w:val="00867302"/>
    <w:rsid w:val="008725EF"/>
    <w:rsid w:val="00880A9E"/>
    <w:rsid w:val="00882358"/>
    <w:rsid w:val="00891888"/>
    <w:rsid w:val="008B4E23"/>
    <w:rsid w:val="008B7A94"/>
    <w:rsid w:val="008C40EE"/>
    <w:rsid w:val="008D4BC3"/>
    <w:rsid w:val="008E2961"/>
    <w:rsid w:val="008E2E55"/>
    <w:rsid w:val="008E3B66"/>
    <w:rsid w:val="008E4503"/>
    <w:rsid w:val="00905C3E"/>
    <w:rsid w:val="0090621B"/>
    <w:rsid w:val="0091463B"/>
    <w:rsid w:val="009375B3"/>
    <w:rsid w:val="00971A66"/>
    <w:rsid w:val="00991626"/>
    <w:rsid w:val="009A0D80"/>
    <w:rsid w:val="009A1ED7"/>
    <w:rsid w:val="009C40BC"/>
    <w:rsid w:val="009F5086"/>
    <w:rsid w:val="00A21F6F"/>
    <w:rsid w:val="00A60C01"/>
    <w:rsid w:val="00A92A69"/>
    <w:rsid w:val="00AA31AD"/>
    <w:rsid w:val="00AC3609"/>
    <w:rsid w:val="00AF043A"/>
    <w:rsid w:val="00AF7735"/>
    <w:rsid w:val="00B04631"/>
    <w:rsid w:val="00B20CA6"/>
    <w:rsid w:val="00B36008"/>
    <w:rsid w:val="00B36A7C"/>
    <w:rsid w:val="00B36B6B"/>
    <w:rsid w:val="00B50161"/>
    <w:rsid w:val="00B71206"/>
    <w:rsid w:val="00BE69FE"/>
    <w:rsid w:val="00BE7BE5"/>
    <w:rsid w:val="00C038CB"/>
    <w:rsid w:val="00C11200"/>
    <w:rsid w:val="00C150B9"/>
    <w:rsid w:val="00C41D4E"/>
    <w:rsid w:val="00C77E6E"/>
    <w:rsid w:val="00C9042A"/>
    <w:rsid w:val="00C91C78"/>
    <w:rsid w:val="00C93250"/>
    <w:rsid w:val="00CA5573"/>
    <w:rsid w:val="00CB0E02"/>
    <w:rsid w:val="00CC69A7"/>
    <w:rsid w:val="00CF2BCC"/>
    <w:rsid w:val="00D05E1D"/>
    <w:rsid w:val="00D10E58"/>
    <w:rsid w:val="00D13573"/>
    <w:rsid w:val="00D23395"/>
    <w:rsid w:val="00D46B8E"/>
    <w:rsid w:val="00D609D6"/>
    <w:rsid w:val="00D653F1"/>
    <w:rsid w:val="00D74BFC"/>
    <w:rsid w:val="00DE15E8"/>
    <w:rsid w:val="00E05242"/>
    <w:rsid w:val="00E071B2"/>
    <w:rsid w:val="00E1539D"/>
    <w:rsid w:val="00E15F01"/>
    <w:rsid w:val="00E258F0"/>
    <w:rsid w:val="00E36BBB"/>
    <w:rsid w:val="00E406B5"/>
    <w:rsid w:val="00E57685"/>
    <w:rsid w:val="00EA2001"/>
    <w:rsid w:val="00EB08C4"/>
    <w:rsid w:val="00EB7CD6"/>
    <w:rsid w:val="00EF085F"/>
    <w:rsid w:val="00EF4EAC"/>
    <w:rsid w:val="00F26227"/>
    <w:rsid w:val="00F34A07"/>
    <w:rsid w:val="00F42D3C"/>
    <w:rsid w:val="00F50C37"/>
    <w:rsid w:val="00F601A8"/>
    <w:rsid w:val="00F872C8"/>
    <w:rsid w:val="00F97BB5"/>
    <w:rsid w:val="00FC7688"/>
    <w:rsid w:val="00FC7A8C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7BCC"/>
  <w15:docId w15:val="{A248BD1C-19C1-4B41-BBF2-37128703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AB5"/>
  </w:style>
  <w:style w:type="paragraph" w:styleId="Stopka">
    <w:name w:val="footer"/>
    <w:basedOn w:val="Normalny"/>
    <w:link w:val="StopkaZnak"/>
    <w:uiPriority w:val="99"/>
    <w:unhideWhenUsed/>
    <w:rsid w:val="00267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AB5"/>
  </w:style>
  <w:style w:type="paragraph" w:styleId="Tekstdymka">
    <w:name w:val="Balloon Text"/>
    <w:basedOn w:val="Normalny"/>
    <w:link w:val="TekstdymkaZnak"/>
    <w:uiPriority w:val="99"/>
    <w:semiHidden/>
    <w:unhideWhenUsed/>
    <w:rsid w:val="0026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A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16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B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A9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och@bs12.elodz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woch@bs12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C334-A183-4497-9929-C0896B50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12</cp:revision>
  <cp:lastPrinted>2022-10-14T07:14:00Z</cp:lastPrinted>
  <dcterms:created xsi:type="dcterms:W3CDTF">2022-12-13T11:35:00Z</dcterms:created>
  <dcterms:modified xsi:type="dcterms:W3CDTF">2023-01-30T14:18:00Z</dcterms:modified>
</cp:coreProperties>
</file>