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A6F9" w14:textId="77777777" w:rsidR="00F87D53" w:rsidRDefault="00F87D53" w:rsidP="0001186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16733E2" w14:textId="77777777" w:rsidR="00F87D53" w:rsidRDefault="00F87D53" w:rsidP="0001186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6FD3896" w14:textId="215CC72E" w:rsidR="004E5EAF" w:rsidRPr="004B2F3C" w:rsidRDefault="00011868" w:rsidP="0001186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B2F3C">
        <w:rPr>
          <w:rFonts w:asciiTheme="majorHAnsi" w:hAnsiTheme="majorHAnsi" w:cstheme="majorHAnsi"/>
          <w:b/>
          <w:bCs/>
          <w:sz w:val="28"/>
          <w:szCs w:val="28"/>
        </w:rPr>
        <w:t xml:space="preserve">Unieważnienie postępowania </w:t>
      </w:r>
      <w:r w:rsidR="000F34EE">
        <w:rPr>
          <w:rFonts w:asciiTheme="majorHAnsi" w:hAnsiTheme="majorHAnsi" w:cstheme="majorHAnsi"/>
          <w:b/>
          <w:bCs/>
          <w:sz w:val="28"/>
          <w:szCs w:val="28"/>
        </w:rPr>
        <w:t xml:space="preserve">naboru </w:t>
      </w:r>
      <w:r w:rsidRPr="004B2F3C">
        <w:rPr>
          <w:rFonts w:asciiTheme="majorHAnsi" w:hAnsiTheme="majorHAnsi" w:cstheme="majorHAnsi"/>
          <w:b/>
          <w:bCs/>
          <w:sz w:val="28"/>
          <w:szCs w:val="28"/>
        </w:rPr>
        <w:t xml:space="preserve">na stanowisko pracy: samodzielny referent </w:t>
      </w:r>
      <w:r w:rsidRPr="004B2F3C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Pr="004B2F3C">
        <w:rPr>
          <w:rFonts w:asciiTheme="majorHAnsi" w:hAnsiTheme="majorHAnsi" w:cstheme="majorHAnsi"/>
          <w:b/>
          <w:bCs/>
          <w:sz w:val="28"/>
          <w:szCs w:val="28"/>
        </w:rPr>
        <w:t xml:space="preserve"> kasjer</w:t>
      </w:r>
    </w:p>
    <w:p w14:paraId="09C0E7B9" w14:textId="7602AAE6" w:rsidR="00011868" w:rsidRDefault="00011868" w:rsidP="00011868">
      <w:pPr>
        <w:rPr>
          <w:rFonts w:asciiTheme="majorHAnsi" w:hAnsiTheme="majorHAnsi" w:cstheme="majorHAnsi"/>
          <w:sz w:val="28"/>
          <w:szCs w:val="28"/>
        </w:rPr>
      </w:pPr>
    </w:p>
    <w:p w14:paraId="5F632526" w14:textId="4DB4E27C" w:rsidR="00011868" w:rsidRDefault="00011868" w:rsidP="0001186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Dyrektor Bursy Szkolnej Nr 12 w Łodzi unieważnia postępowanie odnośnie naboru na stanowisko pracy samodzielny referent – kasjer, z powodu:</w:t>
      </w:r>
    </w:p>
    <w:p w14:paraId="7783937B" w14:textId="7B24EF8C" w:rsidR="00011868" w:rsidRDefault="00011868" w:rsidP="0001186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wycofania przez pracownika </w:t>
      </w:r>
      <w:r w:rsidR="004B2F3C">
        <w:rPr>
          <w:rFonts w:asciiTheme="majorHAnsi" w:hAnsiTheme="majorHAnsi" w:cstheme="majorHAnsi"/>
          <w:sz w:val="28"/>
          <w:szCs w:val="28"/>
        </w:rPr>
        <w:t>podania odnośnie rozwiązania umowy o pracę.</w:t>
      </w:r>
    </w:p>
    <w:p w14:paraId="5306B94E" w14:textId="43FFD175" w:rsidR="004B2F3C" w:rsidRDefault="004B2F3C" w:rsidP="00011868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48135377" w14:textId="6FC22376" w:rsidR="004B2F3C" w:rsidRDefault="004B2F3C" w:rsidP="0001186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Katarzyna Łączek-Stuleblak</w:t>
      </w:r>
    </w:p>
    <w:p w14:paraId="05D75909" w14:textId="4230739B" w:rsidR="004B2F3C" w:rsidRDefault="004B2F3C" w:rsidP="0001186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Dyrektor Bursy Nr 12 w Łodzi</w:t>
      </w:r>
    </w:p>
    <w:p w14:paraId="57CFE6C3" w14:textId="77777777" w:rsidR="004B2F3C" w:rsidRPr="00011868" w:rsidRDefault="004B2F3C" w:rsidP="00011868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4B2F3C" w:rsidRPr="00011868" w:rsidSect="0001186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68"/>
    <w:rsid w:val="00011868"/>
    <w:rsid w:val="000F34EE"/>
    <w:rsid w:val="004B2F3C"/>
    <w:rsid w:val="004E5EAF"/>
    <w:rsid w:val="0074140F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3A33"/>
  <w15:chartTrackingRefBased/>
  <w15:docId w15:val="{782A50FF-DB18-4B3D-814D-5F5993A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4</cp:revision>
  <cp:lastPrinted>2021-01-05T12:46:00Z</cp:lastPrinted>
  <dcterms:created xsi:type="dcterms:W3CDTF">2021-01-05T12:37:00Z</dcterms:created>
  <dcterms:modified xsi:type="dcterms:W3CDTF">2021-01-05T12:50:00Z</dcterms:modified>
</cp:coreProperties>
</file>