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B6" w:rsidRPr="00AF7943" w:rsidRDefault="00A76FB6" w:rsidP="00E01FA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F7943">
        <w:rPr>
          <w:rFonts w:asciiTheme="minorHAnsi" w:hAnsiTheme="minorHAnsi" w:cstheme="minorHAnsi"/>
          <w:b/>
          <w:sz w:val="24"/>
          <w:szCs w:val="24"/>
        </w:rPr>
        <w:t>Załącznik nr 2 do Zapytania ofertowego</w:t>
      </w:r>
    </w:p>
    <w:p w:rsidR="00A76FB6" w:rsidRDefault="00A76FB6" w:rsidP="00E01FA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:rsidR="00E01FA7" w:rsidRPr="00A76FB6" w:rsidRDefault="00E01FA7" w:rsidP="00E01FA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06CE1">
        <w:rPr>
          <w:rFonts w:asciiTheme="minorHAnsi" w:hAnsiTheme="minorHAnsi" w:cstheme="minorHAnsi"/>
          <w:b/>
          <w:sz w:val="24"/>
          <w:szCs w:val="24"/>
        </w:rPr>
        <w:t>Zapytanie ofertowe</w:t>
      </w:r>
      <w:r>
        <w:rPr>
          <w:rFonts w:asciiTheme="minorHAnsi" w:hAnsiTheme="minorHAnsi" w:cstheme="minorHAnsi"/>
          <w:b/>
          <w:sz w:val="24"/>
          <w:szCs w:val="24"/>
        </w:rPr>
        <w:t xml:space="preserve"> BS12.ZO.III.26.8.2024</w:t>
      </w:r>
    </w:p>
    <w:p w:rsidR="00E01FA7" w:rsidRPr="00AC777B" w:rsidRDefault="00E01FA7" w:rsidP="00E01FA7">
      <w:p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AC777B">
        <w:rPr>
          <w:rFonts w:asciiTheme="majorHAnsi" w:hAnsiTheme="majorHAnsi" w:cstheme="minorHAnsi"/>
          <w:b/>
          <w:sz w:val="24"/>
          <w:szCs w:val="24"/>
        </w:rPr>
        <w:t>Warunki realizacji zamówienia</w:t>
      </w:r>
      <w:r w:rsidRPr="00AC777B">
        <w:rPr>
          <w:rFonts w:asciiTheme="majorHAnsi" w:hAnsiTheme="majorHAnsi" w:cstheme="minorHAnsi"/>
          <w:sz w:val="24"/>
          <w:szCs w:val="24"/>
        </w:rPr>
        <w:t>:</w:t>
      </w:r>
    </w:p>
    <w:p w:rsidR="00E01FA7" w:rsidRPr="00AC777B" w:rsidRDefault="00E01FA7" w:rsidP="00E01FA7">
      <w:pPr>
        <w:pStyle w:val="Akapitzlist"/>
        <w:numPr>
          <w:ilvl w:val="0"/>
          <w:numId w:val="6"/>
        </w:numPr>
        <w:spacing w:after="0" w:line="360" w:lineRule="auto"/>
        <w:ind w:left="426" w:hanging="284"/>
        <w:rPr>
          <w:rFonts w:asciiTheme="majorHAnsi" w:hAnsiTheme="majorHAnsi" w:cstheme="minorHAnsi"/>
          <w:b/>
          <w:sz w:val="24"/>
          <w:szCs w:val="24"/>
        </w:rPr>
      </w:pPr>
      <w:r w:rsidRPr="00AC777B">
        <w:rPr>
          <w:rFonts w:asciiTheme="majorHAnsi" w:hAnsiTheme="majorHAnsi" w:cstheme="minorHAnsi"/>
          <w:b/>
          <w:sz w:val="24"/>
          <w:szCs w:val="24"/>
        </w:rPr>
        <w:t>Przedmiotem zamówienia: jest</w:t>
      </w:r>
      <w:bookmarkStart w:id="1" w:name="_Hlk501350321"/>
      <w:r w:rsidRPr="00AC777B">
        <w:rPr>
          <w:rFonts w:asciiTheme="majorHAnsi" w:hAnsiTheme="majorHAnsi" w:cstheme="minorHAnsi"/>
          <w:sz w:val="24"/>
          <w:szCs w:val="24"/>
        </w:rPr>
        <w:t xml:space="preserve"> </w:t>
      </w:r>
      <w:r w:rsidRPr="00AC777B">
        <w:rPr>
          <w:rFonts w:asciiTheme="majorHAnsi" w:hAnsiTheme="majorHAnsi" w:cstheme="minorHAnsi"/>
          <w:b/>
          <w:sz w:val="24"/>
          <w:szCs w:val="24"/>
        </w:rPr>
        <w:t>dostawa pieczywa oraz wyrobów ciastkarskich w okresie od dnia podpisania umowy do 27.06.2025 roku do Bursy Szkolnej Nr 12 w Łodzi.</w:t>
      </w:r>
    </w:p>
    <w:bookmarkEnd w:id="1"/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Dostawa w/w artykułów spożywczych obejmuje dostarczenie ich przez Wykonawcę własnym transportem do siedziby Zamawiającego oraz wniesienie towaru do pomieszczeń magazynowych. Koszty i ryzyko transportu ponosi Wykonawca.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 Produkty spożywcze objęte dostawą powinny spełniać wymogi sanitarno-epidemiologiczne i zasady systemu HACCP w zakładach żywienia zbiorowego między innymi: 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odpowiednie specyfikacje jakościowe lub atesty;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odpowiednie oznakowanie, czyli datę minimalnej trwałości i termin przydatności do spożycia;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 system przewożenia towarów – zachowanie rozdzielności transportu;  </w:t>
      </w:r>
    </w:p>
    <w:p w:rsidR="00E01FA7" w:rsidRPr="00F06CE1" w:rsidRDefault="00E01FA7" w:rsidP="00E01FA7">
      <w:pPr>
        <w:numPr>
          <w:ilvl w:val="3"/>
          <w:numId w:val="1"/>
        </w:numPr>
        <w:spacing w:after="0" w:line="360" w:lineRule="auto"/>
        <w:ind w:left="540" w:right="1" w:hanging="256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Posiadać odpowiednią temperaturę podczas transportu i warunki sanitarne pojazdu; 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Transport oferowanych artykułów spożywczych musi odpowiadać wymaganiom sanitarnym dotyczącym środków transportu żywności określonych przepisami ustawy z dnia 25 sierpnia 2006 roku o bezpieczeństwie żywności i żywienia (Dz. U. z 2015r., poz.594 z </w:t>
      </w:r>
      <w:proofErr w:type="spellStart"/>
      <w:r w:rsidRPr="00F06CE1">
        <w:rPr>
          <w:rFonts w:asciiTheme="minorHAnsi" w:hAnsiTheme="minorHAnsi" w:cstheme="minorHAnsi"/>
          <w:sz w:val="24"/>
          <w:szCs w:val="24"/>
        </w:rPr>
        <w:t>póź</w:t>
      </w:r>
      <w:proofErr w:type="spellEnd"/>
      <w:r w:rsidRPr="00F06CE1">
        <w:rPr>
          <w:rFonts w:asciiTheme="minorHAnsi" w:hAnsiTheme="minorHAnsi" w:cstheme="minorHAnsi"/>
          <w:sz w:val="24"/>
          <w:szCs w:val="24"/>
        </w:rPr>
        <w:t xml:space="preserve">. zm.) 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 Wykonawca dostarczy produkty spełniające wymagania, o których mowa </w:t>
      </w:r>
      <w:r w:rsidRPr="00F06CE1">
        <w:rPr>
          <w:rFonts w:asciiTheme="minorHAnsi" w:hAnsiTheme="minorHAnsi" w:cstheme="minorHAnsi"/>
          <w:sz w:val="24"/>
          <w:szCs w:val="24"/>
        </w:rPr>
        <w:br/>
        <w:t>w Rozporządzeniu Ministra Zdrowia z dnia 26 lipca 2016r. w sprawie grup środków przeznaczonych do sprzedaży dzieciom i młodzieży w jednostkach systemu oświaty</w:t>
      </w:r>
      <w:r w:rsidRPr="00F06CE1">
        <w:rPr>
          <w:rFonts w:asciiTheme="minorHAnsi" w:hAnsiTheme="minorHAnsi" w:cstheme="minorHAnsi"/>
          <w:sz w:val="24"/>
          <w:szCs w:val="24"/>
        </w:rPr>
        <w:br/>
        <w:t xml:space="preserve">oraz wymagań, jakie muszą spełniać środki spożywcze stosowane w ramach żywienia zbiorowego dzieci i młodzieży w tych jednostkach (Dz.U. z 2016 r. poz. 1154).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lastRenderedPageBreak/>
        <w:t xml:space="preserve">Zamawiający zastrzega sobie prawo odmówienia przyjęcia dostarczonych towarów, jeżeli wystąpią jakiekolwiek nieprawidłowości, co do jakości, terminu przydatności do spożycia danego produktu, bądź będzie on przewożony w nieodpowiednich warunkach.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jest obowiązany do uznania reklamacji wad ukrytych dostarczonych produktów i bezzwłocznej wymiany produktów wadliwych oraz uznania zwrotu produktów przeterminowanych lub nieświeżych. Wymiana na towar pełnowartościowy.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W przypadku zwiększenia bądź ograniczenia ilości żywionych dzieci Zamawiający zastrzega sobie możliwość zwiększenia bądź zmniejszenia ilości zamawianych towarów.</w:t>
      </w:r>
      <w:r w:rsidRPr="00F06CE1">
        <w:rPr>
          <w:rFonts w:asciiTheme="minorHAnsi" w:hAnsiTheme="minorHAnsi" w:cstheme="minorHAnsi"/>
          <w:sz w:val="24"/>
          <w:szCs w:val="24"/>
        </w:rPr>
        <w:br/>
        <w:t xml:space="preserve">Z tego tytułu Wykonawcy nie przysługuje żadne roszczenie finansowe ani prawne.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Szczegółowy </w:t>
      </w:r>
      <w:r>
        <w:rPr>
          <w:rFonts w:asciiTheme="minorHAnsi" w:hAnsiTheme="minorHAnsi" w:cstheme="minorHAnsi"/>
          <w:sz w:val="24"/>
          <w:szCs w:val="24"/>
        </w:rPr>
        <w:t>wykaz</w:t>
      </w:r>
      <w:r w:rsidRPr="00F06CE1">
        <w:rPr>
          <w:rFonts w:asciiTheme="minorHAnsi" w:hAnsiTheme="minorHAnsi" w:cstheme="minorHAnsi"/>
          <w:sz w:val="24"/>
          <w:szCs w:val="24"/>
        </w:rPr>
        <w:t xml:space="preserve"> przedmiotu zamówienia zawiera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załącznik 1a</w:t>
      </w:r>
      <w:r w:rsidRPr="00F06CE1">
        <w:rPr>
          <w:rFonts w:asciiTheme="minorHAnsi" w:hAnsiTheme="minorHAnsi" w:cstheme="minorHAnsi"/>
          <w:b/>
          <w:sz w:val="24"/>
          <w:szCs w:val="24"/>
        </w:rPr>
        <w:t xml:space="preserve"> –</w:t>
      </w:r>
      <w:r>
        <w:rPr>
          <w:rFonts w:asciiTheme="minorHAnsi" w:hAnsiTheme="minorHAnsi" w:cstheme="minorHAnsi"/>
          <w:b/>
          <w:sz w:val="24"/>
          <w:szCs w:val="24"/>
        </w:rPr>
        <w:t xml:space="preserve"> formularz oferty asortymentowo-cenowy.</w:t>
      </w:r>
      <w:r w:rsidRPr="00F06CE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zobowiązuje się w przypadku awarii pojazdu lub innych nieprzewidzianych okoliczności, w ciągu 60 minut zapewnić usługę zastępczą (środkiem transportu przewidzianym przepisami prawa dla danych produktów) aby dowóz produktów a tym samym przygotowanie i podanie posiłków mogło odbyć się terminowo. </w:t>
      </w:r>
    </w:p>
    <w:p w:rsidR="00E01FA7" w:rsidRPr="00F06CE1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Zgłoszenie zapotrzebowania nastąpi telefonicznie, najpóźniej w dniu poprzedzającym dzień planowanych dostaw do godz. 18:00. </w:t>
      </w:r>
    </w:p>
    <w:p w:rsidR="00E01FA7" w:rsidRPr="00FD2AE0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b/>
          <w:sz w:val="24"/>
          <w:szCs w:val="24"/>
        </w:rPr>
      </w:pPr>
      <w:r w:rsidRPr="00FD2A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Wykonawca dostarczać będzie zamówione </w:t>
      </w:r>
      <w:r w:rsidRPr="00FD2AE0">
        <w:rPr>
          <w:rFonts w:asciiTheme="minorHAnsi" w:hAnsiTheme="minorHAnsi" w:cstheme="minorHAnsi"/>
          <w:b/>
          <w:sz w:val="24"/>
          <w:szCs w:val="24"/>
        </w:rPr>
        <w:t>pieczywo lub wyroby ciastkarskie</w:t>
      </w:r>
      <w:r w:rsidRPr="00FD2A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 Stołówki Bursy Szkolnej Nr 12 w dni robocze w godzinach od 5.00 do 5.30, własnym środkiem transportu i na własne ryzyko.</w:t>
      </w:r>
    </w:p>
    <w:p w:rsidR="00E01FA7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 przypadkach zwiększenia się ilości artykułów nie przewidzianych przez Zamawiającego, zostanie złożone zamówienie uzupełniające w dniu dostawy.  </w:t>
      </w:r>
    </w:p>
    <w:p w:rsidR="00E01FA7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D2AE0">
        <w:rPr>
          <w:rFonts w:asciiTheme="minorHAnsi" w:hAnsiTheme="minorHAnsi" w:cstheme="minorHAnsi"/>
          <w:b/>
          <w:sz w:val="24"/>
          <w:szCs w:val="24"/>
        </w:rPr>
        <w:t>Pieczywo oraz wyroby piekarskie</w:t>
      </w:r>
      <w:r w:rsidRPr="00FD2AE0">
        <w:rPr>
          <w:rFonts w:asciiTheme="minorHAnsi" w:hAnsiTheme="minorHAnsi" w:cstheme="minorHAnsi"/>
          <w:sz w:val="24"/>
          <w:szCs w:val="24"/>
        </w:rPr>
        <w:t xml:space="preserve"> powinny być dostarczane w zależności od bieżących potrzeb. Każda partia zamówionego towaru musi być dostarczona następnego dnia od daty złożenia telefonicznego zamówienia. Dostarczone pieczywo musi być świeże, dobrze wyrośnięte, niepogniecione, niepokruszone, bez pleśni w opakowaniach lub pojemnikach plastikowych z pokrywami posiadających stosowne atesty.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D2AE0">
        <w:rPr>
          <w:rFonts w:asciiTheme="minorHAnsi" w:hAnsiTheme="minorHAnsi" w:cstheme="minorHAnsi"/>
          <w:sz w:val="24"/>
          <w:szCs w:val="24"/>
        </w:rPr>
        <w:t>Pieczywo powinno być odpowiednio zapakowane zawierać nazwą produktu, datę pakowania oraz termin przydatności do spożycia.</w:t>
      </w:r>
    </w:p>
    <w:p w:rsidR="00E01FA7" w:rsidRPr="00FD2AE0" w:rsidRDefault="00E01FA7" w:rsidP="00E01FA7">
      <w:pPr>
        <w:numPr>
          <w:ilvl w:val="0"/>
          <w:numId w:val="2"/>
        </w:num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FD2AE0">
        <w:rPr>
          <w:rFonts w:asciiTheme="minorHAnsi" w:hAnsiTheme="minorHAnsi" w:cstheme="minorHAnsi"/>
          <w:sz w:val="24"/>
          <w:szCs w:val="24"/>
        </w:rPr>
        <w:t xml:space="preserve">Zamawiający informuje, że podane w formularzu asortymentowo – cenowym ilości określają przewidywaną ilość artykułów spożywczych i zastrzega sobie prawo zmiany ilości towaru w zależności od potrzeb wynikających ze zmniejszenia się liczby dzieci i </w:t>
      </w:r>
      <w:r w:rsidRPr="00FD2AE0">
        <w:rPr>
          <w:rFonts w:asciiTheme="minorHAnsi" w:hAnsiTheme="minorHAnsi" w:cstheme="minorHAnsi"/>
          <w:sz w:val="24"/>
          <w:szCs w:val="24"/>
        </w:rPr>
        <w:lastRenderedPageBreak/>
        <w:t>pracowników placówk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D2AE0">
        <w:rPr>
          <w:rFonts w:asciiTheme="minorHAnsi" w:hAnsiTheme="minorHAnsi" w:cstheme="minorHAnsi"/>
          <w:sz w:val="24"/>
          <w:szCs w:val="24"/>
        </w:rPr>
        <w:t xml:space="preserve"> uprawnionych do korzystania ze Stołówki (</w:t>
      </w:r>
      <w:r w:rsidRPr="00FD2AE0">
        <w:rPr>
          <w:rFonts w:asciiTheme="minorHAnsi" w:hAnsiTheme="minorHAnsi" w:cstheme="minorHAnsi"/>
          <w:color w:val="000000"/>
          <w:sz w:val="24"/>
          <w:szCs w:val="24"/>
        </w:rPr>
        <w:t xml:space="preserve">zmniejszenie się ilości osób korzystających ze stołówki w danym miesiącu, </w:t>
      </w:r>
      <w:r w:rsidRPr="00FD2AE0">
        <w:rPr>
          <w:rFonts w:asciiTheme="minorHAnsi" w:hAnsiTheme="minorHAnsi" w:cstheme="minorHAnsi"/>
          <w:sz w:val="24"/>
          <w:szCs w:val="24"/>
        </w:rPr>
        <w:t>wzmożona zachorowalność lub nieobecność dzieci i pracowników z innych przyczyn, wystąpienie dodatkowych dni wolnych w roku kalendarzowym, itp.)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01FA7" w:rsidRPr="00AC777B" w:rsidRDefault="00E01FA7" w:rsidP="00E01FA7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AC777B">
        <w:rPr>
          <w:rFonts w:asciiTheme="majorHAnsi" w:hAnsiTheme="majorHAnsi" w:cstheme="minorHAnsi"/>
          <w:b/>
          <w:sz w:val="24"/>
          <w:szCs w:val="24"/>
        </w:rPr>
        <w:t xml:space="preserve">Istotne warunki zamówienia: </w:t>
      </w:r>
    </w:p>
    <w:p w:rsidR="00E01FA7" w:rsidRPr="00F06CE1" w:rsidRDefault="00E01FA7" w:rsidP="00E01FA7">
      <w:p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wykaże, iż posiada kompetencje w zakresie obowiązującego prawa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F06CE1">
        <w:rPr>
          <w:rFonts w:asciiTheme="minorHAnsi" w:hAnsiTheme="minorHAnsi" w:cstheme="minorHAnsi"/>
          <w:sz w:val="24"/>
          <w:szCs w:val="24"/>
        </w:rPr>
        <w:t>żywnościowego.</w:t>
      </w:r>
    </w:p>
    <w:p w:rsidR="00E01FA7" w:rsidRPr="00F06CE1" w:rsidRDefault="00E01FA7" w:rsidP="00E01FA7">
      <w:pPr>
        <w:pStyle w:val="Akapitzlist"/>
        <w:numPr>
          <w:ilvl w:val="0"/>
          <w:numId w:val="3"/>
        </w:numPr>
        <w:spacing w:after="0"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Udzielenie zamówienia mogą ubiegać się Wykonawcy, którzy spełniają następujące warunki dotyczące zdolności do występowania w obrocie gospodarczym.</w:t>
      </w:r>
    </w:p>
    <w:p w:rsidR="00E01FA7" w:rsidRPr="00F06CE1" w:rsidRDefault="00E01FA7" w:rsidP="00E01FA7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E01FA7" w:rsidRPr="00F06CE1" w:rsidRDefault="00E01FA7" w:rsidP="00E01FA7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Uprawnień do prowadzenia określonej działalności gospodarczej lub zawodowej, o ile wynika to z odrębnych przepisów tj.: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a)</w:t>
      </w:r>
      <w:r w:rsidRPr="00F06CE1">
        <w:rPr>
          <w:rFonts w:asciiTheme="minorHAnsi" w:hAnsiTheme="minorHAnsi" w:cstheme="minorHAnsi"/>
          <w:sz w:val="24"/>
          <w:szCs w:val="24"/>
        </w:rPr>
        <w:tab/>
        <w:t>aktualną decyzję Państwowego Inspektora Sanitarnego o zatwierdzeniu zakładu, do wprowadzenia do obrotu produktów pochodzenia niezwierzęcego i zwierzęcego lub zaświadczenie wydane przez Państwową Inspekcję Sanitarną potwierdzające wpis do rejestru zatwierdzonych zakładów produkujących lub wprowadzających do obrotu żywność podlegających urzędowej kontroli Państwowej Inspekcji Sanitarnej (wzór zawiera załącznik nr 6 do rozporządzenia Ministra zdrowia z dnia 29 maja 2007r. w sprawie wzorów dokumentów dotyczących rejestracji i zatwierdzania zakładów produkcyjnych lub wprowadzających do obrotu żywność, podlegających urzędowej kontroli Państwowej Inspekcji Sanitarnej);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b)    aktualny dokument potwierdzający stosowanie wdrożonego systemu HACCP: 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• </w:t>
      </w:r>
      <w:r w:rsidRPr="00F06CE1">
        <w:rPr>
          <w:rFonts w:asciiTheme="minorHAnsi" w:hAnsiTheme="minorHAnsi" w:cstheme="minorHAnsi"/>
          <w:sz w:val="24"/>
          <w:szCs w:val="24"/>
        </w:rPr>
        <w:tab/>
        <w:t xml:space="preserve">certyfikat HACCP, wystawiony przez niezależną, akredytowaną jednostkę certyfikującą; </w:t>
      </w:r>
    </w:p>
    <w:p w:rsidR="00E01FA7" w:rsidRPr="00F06CE1" w:rsidRDefault="00E01FA7" w:rsidP="00E01FA7">
      <w:pPr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lub </w:t>
      </w:r>
    </w:p>
    <w:p w:rsidR="00E01FA7" w:rsidRPr="00F06CE1" w:rsidRDefault="00E01FA7" w:rsidP="00E01FA7">
      <w:pPr>
        <w:spacing w:after="0" w:line="360" w:lineRule="auto"/>
        <w:ind w:left="851" w:hanging="285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•  zaświadczenie właściwego organu Państwowej Inspekcji Sanitarnej lub właściwego organu Inspekcji Weterynaryjnej o sprawowaniu nadzoru nad stosowaniem zasad wdrożonego systemu HACCP, wydane na podstawie art. 59 i 73, ust. 1 ustawy z dnia 25 sierpnia 2006 r. o bezpieczeństwie żywności i żywienia; </w:t>
      </w:r>
    </w:p>
    <w:p w:rsidR="00E01FA7" w:rsidRPr="00F06CE1" w:rsidRDefault="00E01FA7" w:rsidP="00E01FA7">
      <w:pPr>
        <w:spacing w:after="0"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lub </w:t>
      </w:r>
    </w:p>
    <w:p w:rsidR="00E01FA7" w:rsidRPr="00F06CE1" w:rsidRDefault="00E01FA7" w:rsidP="00E01FA7">
      <w:pPr>
        <w:spacing w:after="0" w:line="360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Pr="00F06CE1">
        <w:rPr>
          <w:rFonts w:asciiTheme="minorHAnsi" w:hAnsiTheme="minorHAnsi" w:cstheme="minorHAnsi"/>
          <w:sz w:val="24"/>
          <w:szCs w:val="24"/>
        </w:rPr>
        <w:tab/>
        <w:t>protokół z kontroli sanitarnej przeprowadzonej przez organy Państwowej Inspekcji Sanitarnej, jako organ urzędowej kontroli żywności, w skład którego wchodzi punkt zawierający pozytywną ocenę opracowania, wdrożenia i utrzymania systemu HACCP na podstawie art. 59 i 73 ust. 1 ustawy z dnia 25 sierpnia 2006r. o bezpieczeństwie żywności i żywienia.</w:t>
      </w:r>
    </w:p>
    <w:p w:rsidR="00E01FA7" w:rsidRPr="00500823" w:rsidRDefault="00E01FA7" w:rsidP="00E01FA7">
      <w:pPr>
        <w:pStyle w:val="Akapitzlist"/>
        <w:numPr>
          <w:ilvl w:val="0"/>
          <w:numId w:val="3"/>
        </w:numPr>
        <w:spacing w:after="0" w:line="360" w:lineRule="auto"/>
        <w:ind w:left="426" w:hanging="142"/>
        <w:rPr>
          <w:rFonts w:asciiTheme="minorHAnsi" w:hAnsiTheme="minorHAnsi" w:cstheme="minorHAnsi"/>
          <w:b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Wykonawca oświadcza, że zamówienia będą realizowana zgodnie z poniższymi aktami prawnymi:  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 xml:space="preserve">Ustawą z dnia 25 sierpnia 2006 r. o bezpieczeństwie żywności i żywienia </w:t>
      </w:r>
      <w:r w:rsidRPr="00F06CE1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F06CE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06CE1">
        <w:rPr>
          <w:rFonts w:asciiTheme="minorHAnsi" w:hAnsiTheme="minorHAnsi" w:cstheme="minorHAnsi"/>
          <w:sz w:val="24"/>
          <w:szCs w:val="24"/>
        </w:rPr>
        <w:t xml:space="preserve">. Dz. U. z 2023 r. poz. 1448); 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Ustawą z dnia 21 grudnia 2000 r. o jakości handlowej artykułów rolno-spożywczych (</w:t>
      </w:r>
      <w:proofErr w:type="spellStart"/>
      <w:r w:rsidRPr="00F06CE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06CE1">
        <w:rPr>
          <w:rFonts w:asciiTheme="minorHAnsi" w:hAnsiTheme="minorHAnsi" w:cstheme="minorHAnsi"/>
          <w:sz w:val="24"/>
          <w:szCs w:val="24"/>
        </w:rPr>
        <w:t xml:space="preserve">. Dz.U. z 2023 r. poz. 1980); 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Rozporządzenie (WE) nr 187/2002 Parlamentu Europejskiego i Rady z dnia 28 stycznia 2002 r. ustalające ogólne zasady prawa żywnościowego.</w:t>
      </w:r>
    </w:p>
    <w:p w:rsidR="00E01FA7" w:rsidRPr="00F06CE1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Rozporządzenie Parlamentu Europejskiego i Rady (UE) nr 1169/2011 z dnia 25 października 2011 r. w sprawie przekazywania konsumentom informacji na temat żywności.</w:t>
      </w:r>
    </w:p>
    <w:p w:rsidR="00E01FA7" w:rsidRPr="00FF4DD8" w:rsidRDefault="00E01FA7" w:rsidP="00E01FA7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06CE1">
        <w:rPr>
          <w:rFonts w:asciiTheme="minorHAnsi" w:hAnsiTheme="minorHAnsi" w:cstheme="minorHAnsi"/>
          <w:sz w:val="24"/>
          <w:szCs w:val="24"/>
        </w:rPr>
        <w:t>Rozporządzeniem WE nr 852/2004 Parlamentu Europejskiego i Rady z dnia 29 kwietnia 2004r. w sprawie higieny środków spożywczych.</w:t>
      </w:r>
    </w:p>
    <w:p w:rsidR="00E01FA7" w:rsidRDefault="00E01FA7" w:rsidP="00E01FA7">
      <w:pPr>
        <w:spacing w:after="0" w:line="36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06CE1">
        <w:rPr>
          <w:rFonts w:asciiTheme="minorHAnsi" w:hAnsiTheme="minorHAnsi" w:cstheme="minorHAnsi"/>
          <w:b/>
          <w:sz w:val="24"/>
          <w:szCs w:val="24"/>
        </w:rPr>
        <w:t>Wykonawca potwierdza spełnianie tego warunku poprzez złożenie oświadczenia.</w:t>
      </w:r>
      <w:r w:rsidRPr="00F06CE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E01FA7" w:rsidRPr="008313AA" w:rsidRDefault="00E01FA7" w:rsidP="00E01FA7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Warunki płatności</w:t>
      </w:r>
    </w:p>
    <w:p w:rsidR="00E01FA7" w:rsidRPr="00E62D35" w:rsidRDefault="00E01FA7" w:rsidP="00E01FA7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 w:rsidRPr="00E62D35">
        <w:rPr>
          <w:rFonts w:asciiTheme="minorHAnsi" w:hAnsiTheme="minorHAnsi" w:cstheme="minorHAnsi"/>
          <w:sz w:val="24"/>
          <w:szCs w:val="24"/>
        </w:rPr>
        <w:t>Zamawiający zapłaci Wykonawcy wynagrodzenie, które będzie stanowiło iloczyn ceny jednostkowej, wskazanej w ofercie dla danej pozycji asortymentu i ilości dostarczonej żywności, stanowiącej przedmiot niniejsze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E62D3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zamówienia.</w:t>
      </w:r>
    </w:p>
    <w:p w:rsidR="00E01FA7" w:rsidRPr="00E62D35" w:rsidRDefault="00E01FA7" w:rsidP="00E01FA7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 w:rsidRPr="00E62D35">
        <w:rPr>
          <w:rFonts w:asciiTheme="minorHAnsi" w:hAnsiTheme="minorHAnsi" w:cstheme="minorHAnsi"/>
          <w:sz w:val="24"/>
          <w:szCs w:val="24"/>
        </w:rPr>
        <w:t xml:space="preserve">Wykonawca otrzyma wynagrodzenie za faktyczne dostawy, obliczone na podstawie cen jednostkowych zawartych w formularzu ofertowym stanowiącym załącznik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E62D35">
        <w:rPr>
          <w:rFonts w:asciiTheme="minorHAnsi" w:hAnsiTheme="minorHAnsi" w:cstheme="minorHAnsi"/>
          <w:sz w:val="24"/>
          <w:szCs w:val="24"/>
        </w:rPr>
        <w:t xml:space="preserve">a do </w:t>
      </w:r>
      <w:r>
        <w:rPr>
          <w:rFonts w:asciiTheme="minorHAnsi" w:hAnsiTheme="minorHAnsi" w:cstheme="minorHAnsi"/>
          <w:sz w:val="24"/>
          <w:szCs w:val="24"/>
        </w:rPr>
        <w:t>Zapytania Ofertowego.</w:t>
      </w:r>
    </w:p>
    <w:p w:rsidR="00E01FA7" w:rsidRPr="00E62D35" w:rsidRDefault="00E01FA7" w:rsidP="00E01FA7">
      <w:pPr>
        <w:pStyle w:val="Akapitzlist"/>
        <w:numPr>
          <w:ilvl w:val="0"/>
          <w:numId w:val="7"/>
        </w:numPr>
        <w:spacing w:after="0" w:line="360" w:lineRule="auto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 w:rsidRPr="00E62D35">
        <w:rPr>
          <w:rFonts w:asciiTheme="minorHAnsi" w:hAnsiTheme="minorHAnsi" w:cstheme="minorHAnsi"/>
          <w:sz w:val="24"/>
          <w:szCs w:val="24"/>
        </w:rPr>
        <w:t>Za zrealizowaną część dostawy zapłata nastąpi w terminie do 30 dni od daty otrzymania przez Zamawiającego prawidłowo wystawionej faktury</w:t>
      </w:r>
      <w:r>
        <w:rPr>
          <w:rFonts w:asciiTheme="minorHAnsi" w:hAnsiTheme="minorHAnsi" w:cstheme="minorHAnsi"/>
          <w:sz w:val="24"/>
          <w:szCs w:val="24"/>
        </w:rPr>
        <w:t xml:space="preserve"> Vat.</w:t>
      </w:r>
    </w:p>
    <w:p w:rsidR="00E01FA7" w:rsidRPr="00F06CE1" w:rsidRDefault="00E01FA7" w:rsidP="00E01FA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E01FA7" w:rsidRPr="00F06CE1" w:rsidRDefault="00E01FA7" w:rsidP="00E01FA7">
      <w:pPr>
        <w:spacing w:after="0" w:line="360" w:lineRule="auto"/>
        <w:ind w:right="1"/>
        <w:rPr>
          <w:rFonts w:asciiTheme="minorHAnsi" w:hAnsiTheme="minorHAnsi" w:cstheme="minorHAnsi"/>
          <w:sz w:val="24"/>
          <w:szCs w:val="24"/>
        </w:rPr>
      </w:pPr>
    </w:p>
    <w:p w:rsidR="00CD5551" w:rsidRDefault="00CD5551"/>
    <w:sectPr w:rsidR="00CD5551" w:rsidSect="00AC777B">
      <w:headerReference w:type="even" r:id="rId7"/>
      <w:head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AA" w:rsidRDefault="006629AA">
      <w:pPr>
        <w:spacing w:after="0" w:line="240" w:lineRule="auto"/>
      </w:pPr>
      <w:r>
        <w:separator/>
      </w:r>
    </w:p>
  </w:endnote>
  <w:endnote w:type="continuationSeparator" w:id="0">
    <w:p w:rsidR="006629AA" w:rsidRDefault="0066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AA" w:rsidRDefault="006629AA">
      <w:pPr>
        <w:spacing w:after="0" w:line="240" w:lineRule="auto"/>
      </w:pPr>
      <w:r>
        <w:separator/>
      </w:r>
    </w:p>
  </w:footnote>
  <w:footnote w:type="continuationSeparator" w:id="0">
    <w:p w:rsidR="006629AA" w:rsidRDefault="0066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B5" w:rsidRDefault="006629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071610" o:spid="_x0000_s2050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WIERUSZÓW_PAPIER_FIRMOWY_PODSTAW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ytuł"/>
      <w:tag w:val=""/>
      <w:id w:val="1116400235"/>
      <w:placeholder>
        <w:docPart w:val="E822AD5348B449879BE96F509C78FD9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76FB6" w:rsidRDefault="00A76FB6">
        <w:pPr>
          <w:pStyle w:val="Nagwek"/>
          <w:jc w:val="right"/>
          <w:rPr>
            <w:color w:val="7F7F7F" w:themeColor="text1" w:themeTint="80"/>
          </w:rPr>
        </w:pPr>
        <w:r w:rsidRPr="00A76FB6">
          <w:t>BS12.ZO.III.26.8.2024</w:t>
        </w:r>
      </w:p>
    </w:sdtContent>
  </w:sdt>
  <w:p w:rsidR="00E430FD" w:rsidRDefault="006629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B5" w:rsidRDefault="006629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071609" o:spid="_x0000_s2049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WIERUSZÓW_PAPIER_FIRMOWY_PODSTAW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E61"/>
    <w:multiLevelType w:val="hybridMultilevel"/>
    <w:tmpl w:val="4F46C17E"/>
    <w:lvl w:ilvl="0" w:tplc="ADE243AE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29563B4"/>
    <w:multiLevelType w:val="hybridMultilevel"/>
    <w:tmpl w:val="3BF6D3DA"/>
    <w:lvl w:ilvl="0" w:tplc="5FD025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636F2"/>
    <w:multiLevelType w:val="hybridMultilevel"/>
    <w:tmpl w:val="A426B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45DBA"/>
    <w:multiLevelType w:val="hybridMultilevel"/>
    <w:tmpl w:val="EA5416E2"/>
    <w:lvl w:ilvl="0" w:tplc="970299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6D45A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C156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2B9E6">
      <w:start w:val="1"/>
      <w:numFmt w:val="lowerLetter"/>
      <w:lvlRestart w:val="0"/>
      <w:lvlText w:val="%4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A2E0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0CBD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461C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FA3C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EB7F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30A89"/>
    <w:multiLevelType w:val="hybridMultilevel"/>
    <w:tmpl w:val="0750F3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E1EC7"/>
    <w:multiLevelType w:val="hybridMultilevel"/>
    <w:tmpl w:val="6340E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00AB2"/>
    <w:multiLevelType w:val="hybridMultilevel"/>
    <w:tmpl w:val="E312DDCE"/>
    <w:lvl w:ilvl="0" w:tplc="A6FA34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7"/>
    <w:rsid w:val="00090590"/>
    <w:rsid w:val="006629AA"/>
    <w:rsid w:val="00A76FB6"/>
    <w:rsid w:val="00AF7943"/>
    <w:rsid w:val="00CD5551"/>
    <w:rsid w:val="00E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79DC0FB-1B5E-44AF-92AB-7A56E7F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A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1FA7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7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F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22AD5348B449879BE96F509C78F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241A8-25FE-4599-93F3-01EAD94B7B79}"/>
      </w:docPartPr>
      <w:docPartBody>
        <w:p w:rsidR="0077770E" w:rsidRDefault="00AA67B8" w:rsidP="00AA67B8">
          <w:pPr>
            <w:pStyle w:val="E822AD5348B449879BE96F509C78FD9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8"/>
    <w:rsid w:val="00025F43"/>
    <w:rsid w:val="0061605A"/>
    <w:rsid w:val="0077770E"/>
    <w:rsid w:val="00A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9CF2A32918F4F41A4576D216FEF7DAB">
    <w:name w:val="09CF2A32918F4F41A4576D216FEF7DAB"/>
    <w:rsid w:val="00AA67B8"/>
  </w:style>
  <w:style w:type="paragraph" w:customStyle="1" w:styleId="E822AD5348B449879BE96F509C78FD9B">
    <w:name w:val="E822AD5348B449879BE96F509C78FD9B"/>
    <w:rsid w:val="00AA6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BS12.ZO.III.26.8.2024</dc:title>
  <dc:subject/>
  <dc:creator>Iwona Migdalska</dc:creator>
  <cp:keywords/>
  <dc:description/>
  <cp:lastModifiedBy>Iwona Migdalska</cp:lastModifiedBy>
  <cp:revision>3</cp:revision>
  <dcterms:created xsi:type="dcterms:W3CDTF">2024-08-26T13:33:00Z</dcterms:created>
  <dcterms:modified xsi:type="dcterms:W3CDTF">2024-08-27T14:20:00Z</dcterms:modified>
</cp:coreProperties>
</file>