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22BA" w14:textId="48A43612" w:rsidR="00495609" w:rsidRPr="00D419BE" w:rsidRDefault="00495609" w:rsidP="00C7456F">
      <w:pPr>
        <w:pStyle w:val="Bezodstpw"/>
        <w:ind w:left="0" w:firstLine="0"/>
        <w:jc w:val="left"/>
        <w:rPr>
          <w:rFonts w:asciiTheme="majorHAnsi" w:hAnsiTheme="majorHAnsi" w:cstheme="majorHAnsi"/>
          <w:b/>
          <w:szCs w:val="24"/>
        </w:rPr>
      </w:pPr>
      <w:r w:rsidRPr="00D419BE">
        <w:rPr>
          <w:rFonts w:asciiTheme="majorHAnsi" w:hAnsiTheme="majorHAnsi" w:cstheme="majorHAnsi"/>
          <w:b/>
          <w:szCs w:val="24"/>
        </w:rPr>
        <w:t>INFORMACJA O WYNIKACH NABORU NA STANOWISKO</w:t>
      </w:r>
      <w:r w:rsidR="00AF0FF1" w:rsidRPr="00D419BE">
        <w:rPr>
          <w:rFonts w:asciiTheme="majorHAnsi" w:hAnsiTheme="majorHAnsi" w:cstheme="majorHAnsi"/>
          <w:b/>
          <w:szCs w:val="24"/>
        </w:rPr>
        <w:t xml:space="preserve"> </w:t>
      </w:r>
      <w:r w:rsidR="007244BC" w:rsidRPr="00D419BE">
        <w:rPr>
          <w:rFonts w:asciiTheme="majorHAnsi" w:hAnsiTheme="majorHAnsi" w:cstheme="majorHAnsi"/>
          <w:b/>
          <w:color w:val="auto"/>
          <w:szCs w:val="24"/>
        </w:rPr>
        <w:t>GŁÓWNY SPECJALISTA</w:t>
      </w:r>
      <w:r w:rsidRPr="00D419BE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692B0AB7" w14:textId="77777777" w:rsidR="00495609" w:rsidRPr="00D419BE" w:rsidRDefault="00495609" w:rsidP="00FF7D5B">
      <w:pPr>
        <w:pStyle w:val="Bezodstpw"/>
        <w:jc w:val="left"/>
        <w:rPr>
          <w:rFonts w:ascii="Arial" w:hAnsi="Arial" w:cs="Arial"/>
          <w:b/>
          <w:szCs w:val="24"/>
        </w:rPr>
      </w:pPr>
    </w:p>
    <w:p w14:paraId="334703D2" w14:textId="77777777" w:rsidR="00495609" w:rsidRPr="00D419BE" w:rsidRDefault="00495609" w:rsidP="00495609">
      <w:pPr>
        <w:spacing w:after="344"/>
        <w:ind w:left="-13"/>
        <w:rPr>
          <w:rFonts w:ascii="Arial" w:hAnsi="Arial" w:cs="Arial"/>
          <w:szCs w:val="24"/>
        </w:rPr>
      </w:pPr>
    </w:p>
    <w:p w14:paraId="466A5400" w14:textId="6E154A28" w:rsidR="00495609" w:rsidRPr="00D419BE" w:rsidRDefault="00495609" w:rsidP="00B22E7F">
      <w:pPr>
        <w:spacing w:after="344"/>
        <w:ind w:left="-13"/>
        <w:jc w:val="left"/>
        <w:rPr>
          <w:rFonts w:asciiTheme="minorHAnsi" w:hAnsiTheme="minorHAnsi" w:cstheme="minorHAnsi"/>
          <w:szCs w:val="24"/>
        </w:rPr>
      </w:pPr>
      <w:r w:rsidRPr="00D419BE">
        <w:rPr>
          <w:rFonts w:asciiTheme="minorHAnsi" w:hAnsiTheme="minorHAnsi" w:cstheme="minorHAnsi"/>
          <w:szCs w:val="24"/>
        </w:rPr>
        <w:t xml:space="preserve">W wyniku przeprowadzonego i zakończonego procesu naboru kandydatów </w:t>
      </w:r>
      <w:r w:rsidR="00B22E7F" w:rsidRPr="00D419BE">
        <w:rPr>
          <w:rFonts w:asciiTheme="minorHAnsi" w:hAnsiTheme="minorHAnsi" w:cstheme="minorHAnsi"/>
          <w:szCs w:val="24"/>
        </w:rPr>
        <w:t xml:space="preserve">na stanowisko </w:t>
      </w:r>
      <w:r w:rsidR="007244BC" w:rsidRPr="00D419BE">
        <w:rPr>
          <w:rFonts w:asciiTheme="minorHAnsi" w:hAnsiTheme="minorHAnsi" w:cstheme="minorHAnsi"/>
          <w:szCs w:val="24"/>
        </w:rPr>
        <w:t xml:space="preserve">głównego specjalisty </w:t>
      </w:r>
      <w:r w:rsidRPr="00D419BE">
        <w:rPr>
          <w:rFonts w:asciiTheme="minorHAnsi" w:hAnsiTheme="minorHAnsi" w:cstheme="minorHAnsi"/>
          <w:szCs w:val="24"/>
        </w:rPr>
        <w:t>w Bursie Szkolnej Nr 12 w Łodzi z siedzibą przy ul. Podgórnej 9/1</w:t>
      </w:r>
      <w:r w:rsidR="00B22E7F" w:rsidRPr="00D419BE">
        <w:rPr>
          <w:rFonts w:asciiTheme="minorHAnsi" w:hAnsiTheme="minorHAnsi" w:cstheme="minorHAnsi"/>
          <w:szCs w:val="24"/>
        </w:rPr>
        <w:t>1,</w:t>
      </w:r>
      <w:r w:rsidRPr="00D419BE">
        <w:rPr>
          <w:rFonts w:asciiTheme="minorHAnsi" w:hAnsiTheme="minorHAnsi" w:cstheme="minorHAnsi"/>
          <w:szCs w:val="24"/>
        </w:rPr>
        <w:t xml:space="preserve"> 93-278 Łódź </w:t>
      </w:r>
    </w:p>
    <w:p w14:paraId="156ECD6E" w14:textId="77777777" w:rsidR="0005100A" w:rsidRPr="00D419BE" w:rsidRDefault="00495609" w:rsidP="0005100A">
      <w:pPr>
        <w:spacing w:after="0" w:line="254" w:lineRule="auto"/>
        <w:ind w:left="10" w:right="250" w:hanging="10"/>
        <w:jc w:val="left"/>
        <w:rPr>
          <w:rFonts w:asciiTheme="minorHAnsi" w:hAnsiTheme="minorHAnsi" w:cstheme="minorHAnsi"/>
          <w:b/>
          <w:szCs w:val="24"/>
        </w:rPr>
      </w:pPr>
      <w:r w:rsidRPr="00D419BE">
        <w:rPr>
          <w:rFonts w:asciiTheme="minorHAnsi" w:hAnsiTheme="minorHAnsi" w:cstheme="minorHAnsi"/>
          <w:b/>
          <w:szCs w:val="24"/>
        </w:rPr>
        <w:t xml:space="preserve">został </w:t>
      </w:r>
      <w:r w:rsidR="007F0C5B" w:rsidRPr="00D419BE">
        <w:rPr>
          <w:rFonts w:asciiTheme="minorHAnsi" w:hAnsiTheme="minorHAnsi" w:cstheme="minorHAnsi"/>
          <w:b/>
          <w:szCs w:val="24"/>
        </w:rPr>
        <w:t>wyłoniony kandydat</w:t>
      </w:r>
      <w:r w:rsidR="0005100A" w:rsidRPr="00D419BE">
        <w:rPr>
          <w:rFonts w:asciiTheme="minorHAnsi" w:hAnsiTheme="minorHAnsi" w:cstheme="minorHAnsi"/>
          <w:b/>
          <w:szCs w:val="24"/>
        </w:rPr>
        <w:t>:</w:t>
      </w:r>
    </w:p>
    <w:p w14:paraId="332B1473" w14:textId="049BAE0E" w:rsidR="00AF0FF1" w:rsidRPr="00D419BE" w:rsidRDefault="0005100A" w:rsidP="0005100A">
      <w:pPr>
        <w:spacing w:after="0" w:line="254" w:lineRule="auto"/>
        <w:ind w:left="10" w:right="250" w:hanging="10"/>
        <w:jc w:val="left"/>
        <w:rPr>
          <w:rFonts w:asciiTheme="minorHAnsi" w:hAnsiTheme="minorHAnsi" w:cstheme="minorHAnsi"/>
          <w:b/>
          <w:szCs w:val="24"/>
        </w:rPr>
      </w:pPr>
      <w:r w:rsidRPr="00D419BE">
        <w:rPr>
          <w:rFonts w:asciiTheme="minorHAnsi" w:hAnsiTheme="minorHAnsi" w:cstheme="minorHAnsi"/>
          <w:b/>
          <w:szCs w:val="24"/>
        </w:rPr>
        <w:t>Pani Karolina Korotyńska zamieszkała w Piotrkowie Trybunalskim</w:t>
      </w:r>
    </w:p>
    <w:p w14:paraId="732E4FCA" w14:textId="77777777" w:rsidR="0005100A" w:rsidRPr="00D419BE" w:rsidRDefault="0005100A" w:rsidP="0005100A">
      <w:pPr>
        <w:spacing w:after="0" w:line="254" w:lineRule="auto"/>
        <w:ind w:left="10" w:right="250" w:hanging="10"/>
        <w:jc w:val="left"/>
        <w:rPr>
          <w:rFonts w:asciiTheme="minorHAnsi" w:hAnsiTheme="minorHAnsi" w:cstheme="minorHAnsi"/>
          <w:b/>
          <w:szCs w:val="24"/>
        </w:rPr>
      </w:pPr>
    </w:p>
    <w:p w14:paraId="5F7A768C" w14:textId="77777777" w:rsidR="0087796B" w:rsidRDefault="00495609" w:rsidP="00495609">
      <w:pPr>
        <w:ind w:left="-13" w:right="0"/>
        <w:jc w:val="left"/>
        <w:rPr>
          <w:rFonts w:asciiTheme="minorHAnsi" w:hAnsiTheme="minorHAnsi" w:cstheme="minorHAnsi"/>
          <w:szCs w:val="24"/>
        </w:rPr>
      </w:pPr>
      <w:r w:rsidRPr="00D419BE">
        <w:rPr>
          <w:rFonts w:asciiTheme="minorHAnsi" w:hAnsiTheme="minorHAnsi" w:cstheme="minorHAnsi"/>
          <w:szCs w:val="24"/>
        </w:rPr>
        <w:t xml:space="preserve">Dokumenty kandydata wybranego w naborze i </w:t>
      </w:r>
      <w:r w:rsidR="0087796B">
        <w:rPr>
          <w:rFonts w:asciiTheme="minorHAnsi" w:hAnsiTheme="minorHAnsi" w:cstheme="minorHAnsi"/>
          <w:szCs w:val="24"/>
        </w:rPr>
        <w:t>zatrudnionego w Bursie Szkolnej</w:t>
      </w:r>
    </w:p>
    <w:p w14:paraId="79167505" w14:textId="6B0FFD6F" w:rsidR="00495609" w:rsidRPr="00D419BE" w:rsidRDefault="00495609" w:rsidP="00495609">
      <w:pPr>
        <w:ind w:left="-13" w:right="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419BE">
        <w:rPr>
          <w:rFonts w:asciiTheme="minorHAnsi" w:hAnsiTheme="minorHAnsi" w:cstheme="minorHAnsi"/>
          <w:szCs w:val="24"/>
        </w:rPr>
        <w:t xml:space="preserve">Nr </w:t>
      </w:r>
      <w:r w:rsidR="00AF0FF1" w:rsidRPr="00D419BE">
        <w:rPr>
          <w:rFonts w:asciiTheme="minorHAnsi" w:hAnsiTheme="minorHAnsi" w:cstheme="minorHAnsi"/>
          <w:szCs w:val="24"/>
        </w:rPr>
        <w:t>1</w:t>
      </w:r>
      <w:r w:rsidRPr="00D419BE">
        <w:rPr>
          <w:rFonts w:asciiTheme="minorHAnsi" w:hAnsiTheme="minorHAnsi" w:cstheme="minorHAnsi"/>
          <w:szCs w:val="24"/>
        </w:rPr>
        <w:t>2 w Łodzi zostaną dołączone do jego akt osobowych.</w:t>
      </w:r>
    </w:p>
    <w:p w14:paraId="6D94346E" w14:textId="77777777" w:rsidR="00495609" w:rsidRPr="00D419BE" w:rsidRDefault="00495609" w:rsidP="00495609">
      <w:pPr>
        <w:ind w:left="-13" w:right="0"/>
        <w:jc w:val="left"/>
        <w:rPr>
          <w:rFonts w:asciiTheme="minorHAnsi" w:hAnsiTheme="minorHAnsi" w:cstheme="minorHAnsi"/>
          <w:szCs w:val="24"/>
        </w:rPr>
      </w:pPr>
    </w:p>
    <w:p w14:paraId="69AC444A" w14:textId="77777777" w:rsidR="00495609" w:rsidRPr="00D419BE" w:rsidRDefault="00495609" w:rsidP="00495609">
      <w:pPr>
        <w:ind w:left="-13" w:right="0"/>
        <w:jc w:val="left"/>
        <w:rPr>
          <w:rFonts w:asciiTheme="minorHAnsi" w:hAnsiTheme="minorHAnsi" w:cstheme="minorHAnsi"/>
          <w:szCs w:val="24"/>
        </w:rPr>
      </w:pPr>
      <w:r w:rsidRPr="00D419BE">
        <w:rPr>
          <w:rFonts w:asciiTheme="minorHAnsi" w:hAnsiTheme="minorHAnsi" w:cstheme="minorHAnsi"/>
          <w:szCs w:val="24"/>
        </w:rPr>
        <w:t xml:space="preserve"> </w:t>
      </w:r>
    </w:p>
    <w:p w14:paraId="10C4AD1E" w14:textId="343A8E91" w:rsidR="00495609" w:rsidRPr="00D419BE" w:rsidRDefault="00495609" w:rsidP="00495609">
      <w:pPr>
        <w:ind w:left="0" w:firstLine="0"/>
        <w:rPr>
          <w:rFonts w:asciiTheme="minorHAnsi" w:hAnsiTheme="minorHAnsi" w:cstheme="minorHAnsi"/>
          <w:szCs w:val="24"/>
        </w:rPr>
      </w:pPr>
      <w:r w:rsidRPr="00D419BE">
        <w:rPr>
          <w:rFonts w:asciiTheme="minorHAnsi" w:hAnsiTheme="minorHAnsi" w:cstheme="minorHAnsi"/>
          <w:szCs w:val="24"/>
        </w:rPr>
        <w:t xml:space="preserve">Łódź, dnia </w:t>
      </w:r>
      <w:r w:rsidR="007244BC" w:rsidRPr="00D419BE">
        <w:rPr>
          <w:rFonts w:asciiTheme="minorHAnsi" w:hAnsiTheme="minorHAnsi" w:cstheme="minorHAnsi"/>
          <w:szCs w:val="24"/>
        </w:rPr>
        <w:t>5</w:t>
      </w:r>
      <w:r w:rsidR="00AF0FF1" w:rsidRPr="00D419BE">
        <w:rPr>
          <w:rFonts w:asciiTheme="minorHAnsi" w:hAnsiTheme="minorHAnsi" w:cstheme="minorHAnsi"/>
          <w:szCs w:val="24"/>
        </w:rPr>
        <w:t xml:space="preserve"> </w:t>
      </w:r>
      <w:r w:rsidR="007244BC" w:rsidRPr="00D419BE">
        <w:rPr>
          <w:rFonts w:asciiTheme="minorHAnsi" w:hAnsiTheme="minorHAnsi" w:cstheme="minorHAnsi"/>
          <w:szCs w:val="24"/>
        </w:rPr>
        <w:t>maja</w:t>
      </w:r>
      <w:r w:rsidR="00AF0FF1" w:rsidRPr="00D419BE">
        <w:rPr>
          <w:rFonts w:asciiTheme="minorHAnsi" w:hAnsiTheme="minorHAnsi" w:cstheme="minorHAnsi"/>
          <w:szCs w:val="24"/>
        </w:rPr>
        <w:t xml:space="preserve"> </w:t>
      </w:r>
      <w:r w:rsidRPr="00D419BE">
        <w:rPr>
          <w:rFonts w:asciiTheme="minorHAnsi" w:hAnsiTheme="minorHAnsi" w:cstheme="minorHAnsi"/>
          <w:szCs w:val="24"/>
        </w:rPr>
        <w:t>202</w:t>
      </w:r>
      <w:r w:rsidR="007244BC" w:rsidRPr="00D419BE">
        <w:rPr>
          <w:rFonts w:asciiTheme="minorHAnsi" w:hAnsiTheme="minorHAnsi" w:cstheme="minorHAnsi"/>
          <w:szCs w:val="24"/>
        </w:rPr>
        <w:t>5</w:t>
      </w:r>
      <w:r w:rsidRPr="00D419BE">
        <w:rPr>
          <w:rFonts w:asciiTheme="minorHAnsi" w:hAnsiTheme="minorHAnsi" w:cstheme="minorHAnsi"/>
          <w:szCs w:val="24"/>
        </w:rPr>
        <w:t xml:space="preserve"> r</w:t>
      </w:r>
      <w:r w:rsidR="008245C4">
        <w:rPr>
          <w:rFonts w:asciiTheme="minorHAnsi" w:hAnsiTheme="minorHAnsi" w:cstheme="minorHAnsi"/>
          <w:szCs w:val="24"/>
        </w:rPr>
        <w:t>oku</w:t>
      </w:r>
    </w:p>
    <w:p w14:paraId="64321064" w14:textId="11D838E5" w:rsidR="00495609" w:rsidRDefault="00495609" w:rsidP="00495609">
      <w:pPr>
        <w:ind w:left="0" w:firstLine="0"/>
        <w:rPr>
          <w:rFonts w:asciiTheme="minorHAnsi" w:hAnsiTheme="minorHAnsi" w:cstheme="minorHAnsi"/>
          <w:szCs w:val="24"/>
        </w:rPr>
      </w:pPr>
    </w:p>
    <w:p w14:paraId="2F0B6416" w14:textId="1F3E6B8F" w:rsidR="007E1530" w:rsidRPr="00D419BE" w:rsidRDefault="007E1530" w:rsidP="00495609">
      <w:pPr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Sporządził:</w:t>
      </w:r>
    </w:p>
    <w:p w14:paraId="108CFDA1" w14:textId="72E57810" w:rsidR="004E5EAF" w:rsidRPr="00D419BE" w:rsidRDefault="00D419BE">
      <w:pPr>
        <w:rPr>
          <w:rFonts w:asciiTheme="minorHAnsi" w:hAnsiTheme="minorHAnsi" w:cstheme="minorHAnsi"/>
          <w:szCs w:val="28"/>
        </w:rPr>
      </w:pPr>
      <w:r w:rsidRPr="00D419BE">
        <w:rPr>
          <w:rFonts w:asciiTheme="minorHAnsi" w:hAnsiTheme="minorHAnsi" w:cstheme="minorHAnsi"/>
          <w:szCs w:val="28"/>
        </w:rPr>
        <w:t>Katarzyna</w:t>
      </w:r>
      <w:r w:rsidR="00AF0FF1" w:rsidRPr="00D419BE">
        <w:rPr>
          <w:rFonts w:asciiTheme="minorHAnsi" w:hAnsiTheme="minorHAnsi" w:cstheme="minorHAnsi"/>
          <w:szCs w:val="28"/>
        </w:rPr>
        <w:t xml:space="preserve"> Łączek-</w:t>
      </w:r>
      <w:proofErr w:type="spellStart"/>
      <w:r w:rsidR="00AF0FF1" w:rsidRPr="00D419BE">
        <w:rPr>
          <w:rFonts w:asciiTheme="minorHAnsi" w:hAnsiTheme="minorHAnsi" w:cstheme="minorHAnsi"/>
          <w:szCs w:val="28"/>
        </w:rPr>
        <w:t>Stuleblak</w:t>
      </w:r>
      <w:proofErr w:type="spellEnd"/>
    </w:p>
    <w:p w14:paraId="25D7A990" w14:textId="464EF8D1" w:rsidR="00AF0FF1" w:rsidRPr="00D419BE" w:rsidRDefault="00AF0FF1">
      <w:pPr>
        <w:rPr>
          <w:rFonts w:asciiTheme="minorHAnsi" w:hAnsiTheme="minorHAnsi" w:cstheme="minorHAnsi"/>
          <w:szCs w:val="28"/>
        </w:rPr>
      </w:pPr>
      <w:r w:rsidRPr="00D419BE">
        <w:rPr>
          <w:rFonts w:asciiTheme="minorHAnsi" w:hAnsiTheme="minorHAnsi" w:cstheme="minorHAnsi"/>
          <w:szCs w:val="28"/>
        </w:rPr>
        <w:t>Dyrektor Bursy</w:t>
      </w:r>
    </w:p>
    <w:sectPr w:rsidR="00AF0FF1" w:rsidRPr="00D419BE" w:rsidSect="00AF0FF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09"/>
    <w:rsid w:val="0005100A"/>
    <w:rsid w:val="00495609"/>
    <w:rsid w:val="004E5EAF"/>
    <w:rsid w:val="007244BC"/>
    <w:rsid w:val="0074140F"/>
    <w:rsid w:val="007E1530"/>
    <w:rsid w:val="007F0C5B"/>
    <w:rsid w:val="008245C4"/>
    <w:rsid w:val="00834AB8"/>
    <w:rsid w:val="0087796B"/>
    <w:rsid w:val="00AF0FF1"/>
    <w:rsid w:val="00B22E7F"/>
    <w:rsid w:val="00B93508"/>
    <w:rsid w:val="00C7456F"/>
    <w:rsid w:val="00D419B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1D44"/>
  <w15:chartTrackingRefBased/>
  <w15:docId w15:val="{68A6066D-3A90-44DE-BC3D-14F4CAB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609"/>
    <w:pPr>
      <w:spacing w:after="24" w:line="228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="Arial" w:eastAsiaTheme="majorEastAsia" w:hAnsi="Arial" w:cstheme="majorBidi"/>
      <w:color w:val="auto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styleId="Bezodstpw">
    <w:name w:val="No Spacing"/>
    <w:uiPriority w:val="1"/>
    <w:qFormat/>
    <w:rsid w:val="004956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table" w:customStyle="1" w:styleId="TableGrid">
    <w:name w:val="TableGrid"/>
    <w:rsid w:val="0049560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14</cp:revision>
  <dcterms:created xsi:type="dcterms:W3CDTF">2022-07-25T08:53:00Z</dcterms:created>
  <dcterms:modified xsi:type="dcterms:W3CDTF">2025-05-05T13:10:00Z</dcterms:modified>
</cp:coreProperties>
</file>