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99DF" w14:textId="77777777" w:rsidR="00B37A75" w:rsidRPr="00EE74CB" w:rsidRDefault="00B37A75" w:rsidP="00EE74CB">
      <w:pPr>
        <w:jc w:val="center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 xml:space="preserve">REGULAMIN SAMORZĄDU </w:t>
      </w:r>
      <w:r w:rsidR="00A07983" w:rsidRPr="00EE74CB">
        <w:rPr>
          <w:rFonts w:ascii="Bookman Old Style" w:hAnsi="Bookman Old Style"/>
          <w:b/>
          <w:sz w:val="24"/>
          <w:szCs w:val="24"/>
        </w:rPr>
        <w:t>WYCHOWANKÓW</w:t>
      </w:r>
    </w:p>
    <w:p w14:paraId="152DD4D5" w14:textId="77777777" w:rsidR="00EE74CB" w:rsidRPr="00CB6A54" w:rsidRDefault="00B37A75" w:rsidP="00CB6A54">
      <w:pPr>
        <w:jc w:val="center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Bursy Szkolnej Nr 12 w Łodzi</w:t>
      </w:r>
    </w:p>
    <w:p w14:paraId="1A4ABA89" w14:textId="77777777" w:rsidR="00EE74CB" w:rsidRDefault="00B37A75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bursie działa samorząd wychowanków, którzy tworzą wszyscy wychowankowie bursy.</w:t>
      </w:r>
    </w:p>
    <w:p w14:paraId="3FE2D45D" w14:textId="77777777" w:rsidR="00E83076" w:rsidRPr="00EE74CB" w:rsidRDefault="00E83076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Podstawowym ogniwem samorządu w bursie jest grupa wychowawcza</w:t>
      </w:r>
      <w:r w:rsidR="001B6361" w:rsidRPr="00EE74CB">
        <w:rPr>
          <w:rFonts w:ascii="Bookman Old Style" w:hAnsi="Bookman Old Style"/>
          <w:sz w:val="24"/>
          <w:szCs w:val="24"/>
        </w:rPr>
        <w:t xml:space="preserve">. </w:t>
      </w:r>
    </w:p>
    <w:p w14:paraId="7BF9CF45" w14:textId="77777777" w:rsidR="00E83076" w:rsidRPr="00EE74CB" w:rsidRDefault="00E8307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Jedynym przedstawicielem ogółu młodzieży bur</w:t>
      </w:r>
      <w:r w:rsidR="001B6361" w:rsidRPr="00EE74CB">
        <w:rPr>
          <w:rFonts w:ascii="Bookman Old Style" w:hAnsi="Bookman Old Style"/>
          <w:sz w:val="24"/>
          <w:szCs w:val="24"/>
        </w:rPr>
        <w:t>sy jest Młodzieżowa Rada Bursy w</w:t>
      </w:r>
      <w:r w:rsidRPr="00EE74CB">
        <w:rPr>
          <w:rFonts w:ascii="Bookman Old Style" w:hAnsi="Bookman Old Style"/>
          <w:sz w:val="24"/>
          <w:szCs w:val="24"/>
        </w:rPr>
        <w:t>ybierana na roczną kadencję</w:t>
      </w:r>
      <w:r w:rsidR="00EF3C57" w:rsidRPr="00EE74CB">
        <w:rPr>
          <w:rFonts w:ascii="Bookman Old Style" w:hAnsi="Bookman Old Style"/>
          <w:sz w:val="24"/>
          <w:szCs w:val="24"/>
        </w:rPr>
        <w:t xml:space="preserve">, reprezentująca </w:t>
      </w:r>
      <w:r w:rsidR="00894EB4" w:rsidRPr="00EE74CB">
        <w:rPr>
          <w:rFonts w:ascii="Bookman Old Style" w:hAnsi="Bookman Old Style"/>
          <w:sz w:val="24"/>
          <w:szCs w:val="24"/>
        </w:rPr>
        <w:t>wszystkie grupy wychowawcze.</w:t>
      </w:r>
    </w:p>
    <w:p w14:paraId="399181F4" w14:textId="77777777" w:rsidR="00B37A75" w:rsidRPr="00EE74CB" w:rsidRDefault="00FA6C71" w:rsidP="00CB6A54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 Przedstawiciele Młodzieżowej Rady Bursy mogą przedstawić radzie pedagogicznej </w:t>
      </w:r>
      <w:r w:rsidR="00EE74CB">
        <w:rPr>
          <w:rFonts w:ascii="Bookman Old Style" w:hAnsi="Bookman Old Style"/>
          <w:sz w:val="24"/>
          <w:szCs w:val="24"/>
        </w:rPr>
        <w:br/>
      </w:r>
      <w:r w:rsidRPr="00EE74CB">
        <w:rPr>
          <w:rFonts w:ascii="Bookman Old Style" w:hAnsi="Bookman Old Style"/>
          <w:sz w:val="24"/>
          <w:szCs w:val="24"/>
        </w:rPr>
        <w:t xml:space="preserve">i dyrektorowi bursy wnioski i opinie we wszystkich </w:t>
      </w:r>
      <w:r w:rsidR="001C44A6" w:rsidRPr="00EE74CB">
        <w:rPr>
          <w:rFonts w:ascii="Bookman Old Style" w:hAnsi="Bookman Old Style"/>
          <w:sz w:val="24"/>
          <w:szCs w:val="24"/>
        </w:rPr>
        <w:t>sprawach placówki, w szczególności dotyczących realizacji podstawowych praw wychowanków, takich jak:</w:t>
      </w:r>
    </w:p>
    <w:p w14:paraId="1E333919" w14:textId="77777777" w:rsidR="00983159" w:rsidRPr="00EE74CB" w:rsidRDefault="001C44A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prawo do zapoznania się z </w:t>
      </w:r>
      <w:r w:rsidR="00110ED9">
        <w:rPr>
          <w:rFonts w:ascii="Bookman Old Style" w:hAnsi="Bookman Old Style"/>
          <w:sz w:val="24"/>
          <w:szCs w:val="24"/>
        </w:rPr>
        <w:t>rocznym planem</w:t>
      </w:r>
      <w:r w:rsidRPr="00EE74CB">
        <w:rPr>
          <w:rFonts w:ascii="Bookman Old Style" w:hAnsi="Bookman Old Style"/>
          <w:sz w:val="24"/>
          <w:szCs w:val="24"/>
        </w:rPr>
        <w:t xml:space="preserve"> opiekuńczo – wychowawczym placówki,</w:t>
      </w:r>
      <w:r w:rsidR="00633853" w:rsidRPr="00EE74CB">
        <w:rPr>
          <w:rFonts w:ascii="Bookman Old Style" w:hAnsi="Bookman Old Style"/>
          <w:sz w:val="24"/>
          <w:szCs w:val="24"/>
        </w:rPr>
        <w:t xml:space="preserve"> </w:t>
      </w:r>
      <w:r w:rsidR="00983159" w:rsidRPr="00EE74CB">
        <w:rPr>
          <w:rFonts w:ascii="Bookman Old Style" w:hAnsi="Bookman Old Style"/>
          <w:sz w:val="24"/>
          <w:szCs w:val="24"/>
        </w:rPr>
        <w:t xml:space="preserve"> z jego treścią, celem i stawianymi wymaganiami;</w:t>
      </w:r>
    </w:p>
    <w:p w14:paraId="2E222430" w14:textId="77777777" w:rsidR="001C44A6" w:rsidRPr="00EE74CB" w:rsidRDefault="001C44A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do jawnej i umotywowanej oceny</w:t>
      </w:r>
      <w:r w:rsidR="00894EB4" w:rsidRPr="00EE74CB">
        <w:rPr>
          <w:rFonts w:ascii="Bookman Old Style" w:hAnsi="Bookman Old Style"/>
          <w:sz w:val="24"/>
          <w:szCs w:val="24"/>
        </w:rPr>
        <w:t xml:space="preserve"> z zachowania</w:t>
      </w:r>
    </w:p>
    <w:p w14:paraId="6ED31070" w14:textId="77777777" w:rsidR="00894EB4" w:rsidRPr="00EE74CB" w:rsidRDefault="00894EB4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do organizowania społeczności wychowanków</w:t>
      </w:r>
      <w:r w:rsidR="006F2ED7" w:rsidRPr="00EE74CB">
        <w:rPr>
          <w:rFonts w:ascii="Bookman Old Style" w:hAnsi="Bookman Old Style"/>
          <w:sz w:val="24"/>
          <w:szCs w:val="24"/>
        </w:rPr>
        <w:t>, pełnienia</w:t>
      </w:r>
      <w:r w:rsidR="00110ED9">
        <w:rPr>
          <w:rFonts w:ascii="Bookman Old Style" w:hAnsi="Bookman Old Style"/>
          <w:sz w:val="24"/>
          <w:szCs w:val="24"/>
        </w:rPr>
        <w:t xml:space="preserve"> roli</w:t>
      </w:r>
      <w:r w:rsidR="006F2ED7" w:rsidRPr="00EE74CB">
        <w:rPr>
          <w:rFonts w:ascii="Bookman Old Style" w:hAnsi="Bookman Old Style"/>
          <w:sz w:val="24"/>
          <w:szCs w:val="24"/>
        </w:rPr>
        <w:t xml:space="preserve"> rzecznika interesów ogółu społeczności wychowanków;</w:t>
      </w:r>
    </w:p>
    <w:p w14:paraId="322A9213" w14:textId="77777777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opiniowanie </w:t>
      </w:r>
      <w:r w:rsidR="00110ED9">
        <w:rPr>
          <w:rFonts w:ascii="Bookman Old Style" w:hAnsi="Bookman Old Style"/>
          <w:sz w:val="24"/>
          <w:szCs w:val="24"/>
        </w:rPr>
        <w:t xml:space="preserve">wniosków </w:t>
      </w:r>
      <w:r w:rsidRPr="00EE74CB">
        <w:rPr>
          <w:rFonts w:ascii="Bookman Old Style" w:hAnsi="Bookman Old Style"/>
          <w:sz w:val="24"/>
          <w:szCs w:val="24"/>
        </w:rPr>
        <w:t>dotyczących skreśleń z listy wychowanków za naruszenie regulaminu;</w:t>
      </w:r>
    </w:p>
    <w:p w14:paraId="2632A045" w14:textId="77777777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</w:t>
      </w:r>
      <w:r w:rsidR="00EE74CB" w:rsidRPr="00EE74CB">
        <w:rPr>
          <w:rFonts w:ascii="Bookman Old Style" w:hAnsi="Bookman Old Style"/>
          <w:sz w:val="24"/>
          <w:szCs w:val="24"/>
        </w:rPr>
        <w:t>opiniowanie pracy wychowawc</w:t>
      </w:r>
      <w:r w:rsidR="00110ED9">
        <w:rPr>
          <w:rFonts w:ascii="Bookman Old Style" w:hAnsi="Bookman Old Style"/>
          <w:sz w:val="24"/>
          <w:szCs w:val="24"/>
        </w:rPr>
        <w:t>ów</w:t>
      </w:r>
      <w:r w:rsidR="00EE74CB" w:rsidRPr="00EE74CB">
        <w:rPr>
          <w:rFonts w:ascii="Bookman Old Style" w:hAnsi="Bookman Old Style"/>
          <w:sz w:val="24"/>
          <w:szCs w:val="24"/>
        </w:rPr>
        <w:t>, na wniosek dyrektora bursy;</w:t>
      </w:r>
    </w:p>
    <w:p w14:paraId="7F3B47D6" w14:textId="77777777" w:rsidR="00983159" w:rsidRPr="00EE74CB" w:rsidRDefault="0098315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organizowania działalności kulturalnej, oświatowej, sportowej oraz rozrywkowej zgodnie z własnymi potrzebami i możliwościami organizacyjnymi, w porozumieniu z dyrektorem bursy</w:t>
      </w:r>
      <w:r w:rsidR="00110ED9">
        <w:rPr>
          <w:rFonts w:ascii="Bookman Old Style" w:hAnsi="Bookman Old Style"/>
          <w:sz w:val="24"/>
          <w:szCs w:val="24"/>
        </w:rPr>
        <w:t xml:space="preserve"> i rady pedagogicznej;</w:t>
      </w:r>
    </w:p>
    <w:p w14:paraId="203FD59B" w14:textId="77777777" w:rsidR="00EE74CB" w:rsidRPr="00EE74CB" w:rsidRDefault="00EE74C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uczestnictwa w </w:t>
      </w:r>
      <w:r w:rsidR="00110ED9">
        <w:rPr>
          <w:rFonts w:ascii="Bookman Old Style" w:hAnsi="Bookman Old Style"/>
          <w:sz w:val="24"/>
          <w:szCs w:val="24"/>
        </w:rPr>
        <w:t xml:space="preserve">pracach </w:t>
      </w:r>
      <w:r w:rsidRPr="00EE74CB">
        <w:rPr>
          <w:rFonts w:ascii="Bookman Old Style" w:hAnsi="Bookman Old Style"/>
          <w:sz w:val="24"/>
          <w:szCs w:val="24"/>
        </w:rPr>
        <w:t xml:space="preserve">komisji </w:t>
      </w:r>
      <w:r w:rsidR="00110ED9">
        <w:rPr>
          <w:rFonts w:ascii="Bookman Old Style" w:hAnsi="Bookman Old Style"/>
          <w:sz w:val="24"/>
          <w:szCs w:val="24"/>
        </w:rPr>
        <w:t>rekrutacyjnej</w:t>
      </w:r>
      <w:r w:rsidRPr="00EE74CB">
        <w:rPr>
          <w:rFonts w:ascii="Bookman Old Style" w:hAnsi="Bookman Old Style"/>
          <w:sz w:val="24"/>
          <w:szCs w:val="24"/>
        </w:rPr>
        <w:t xml:space="preserve"> młodzieży </w:t>
      </w:r>
      <w:r w:rsidR="00110ED9">
        <w:rPr>
          <w:rFonts w:ascii="Bookman Old Style" w:hAnsi="Bookman Old Style"/>
          <w:sz w:val="24"/>
          <w:szCs w:val="24"/>
        </w:rPr>
        <w:t>ubiegającej się o miejsce w placówce;</w:t>
      </w:r>
    </w:p>
    <w:p w14:paraId="4BF24E56" w14:textId="77777777" w:rsidR="00983159" w:rsidRDefault="0098315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</w:t>
      </w:r>
      <w:r w:rsidR="00110ED9">
        <w:rPr>
          <w:rFonts w:ascii="Bookman Old Style" w:hAnsi="Bookman Old Style"/>
          <w:sz w:val="24"/>
          <w:szCs w:val="24"/>
        </w:rPr>
        <w:t xml:space="preserve"> </w:t>
      </w:r>
      <w:r w:rsidRPr="00EE74CB">
        <w:rPr>
          <w:rFonts w:ascii="Bookman Old Style" w:hAnsi="Bookman Old Style"/>
          <w:sz w:val="24"/>
          <w:szCs w:val="24"/>
        </w:rPr>
        <w:t>prawo wyboru wychowawcy pełniącego rolę opiekuna samorządu</w:t>
      </w:r>
      <w:r w:rsidR="00110ED9">
        <w:rPr>
          <w:rFonts w:ascii="Bookman Old Style" w:hAnsi="Bookman Old Style"/>
          <w:sz w:val="24"/>
          <w:szCs w:val="24"/>
        </w:rPr>
        <w:t>;</w:t>
      </w:r>
    </w:p>
    <w:p w14:paraId="29B40778" w14:textId="40858145" w:rsidR="00110ED9" w:rsidRPr="00EE74CB" w:rsidRDefault="00110ED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7740A7">
        <w:rPr>
          <w:rFonts w:ascii="Bookman Old Style" w:hAnsi="Bookman Old Style"/>
          <w:sz w:val="24"/>
          <w:szCs w:val="24"/>
        </w:rPr>
        <w:t>prawo do redagowania gazetki i prowadzenia strony internetowej.</w:t>
      </w:r>
    </w:p>
    <w:p w14:paraId="7A8F5258" w14:textId="77777777" w:rsidR="006C2DF2" w:rsidRPr="00EE74CB" w:rsidRDefault="00EF3C57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Tryb wyboru organów samorządu wychowanków</w:t>
      </w:r>
      <w:r w:rsidR="00A1114D" w:rsidRPr="00EE74CB">
        <w:rPr>
          <w:rFonts w:ascii="Bookman Old Style" w:hAnsi="Bookman Old Style"/>
          <w:b/>
          <w:sz w:val="24"/>
          <w:szCs w:val="24"/>
        </w:rPr>
        <w:t>:</w:t>
      </w:r>
    </w:p>
    <w:p w14:paraId="6756EC4F" w14:textId="77777777" w:rsidR="00A1114D" w:rsidRPr="00EE74CB" w:rsidRDefault="00A1114D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Zarząd samorządu grupy </w:t>
      </w:r>
      <w:r w:rsidR="00110ED9">
        <w:rPr>
          <w:rFonts w:ascii="Bookman Old Style" w:hAnsi="Bookman Old Style"/>
          <w:sz w:val="24"/>
          <w:szCs w:val="24"/>
        </w:rPr>
        <w:t xml:space="preserve">wychowawczej </w:t>
      </w:r>
      <w:r w:rsidRPr="00EE74CB">
        <w:rPr>
          <w:rFonts w:ascii="Bookman Old Style" w:hAnsi="Bookman Old Style"/>
          <w:sz w:val="24"/>
          <w:szCs w:val="24"/>
        </w:rPr>
        <w:t xml:space="preserve">wybierany jest </w:t>
      </w:r>
      <w:r w:rsidR="00EE74CB">
        <w:rPr>
          <w:rFonts w:ascii="Bookman Old Style" w:hAnsi="Bookman Old Style"/>
          <w:sz w:val="24"/>
          <w:szCs w:val="24"/>
        </w:rPr>
        <w:t xml:space="preserve">na ogólnym zebraniu grupy </w:t>
      </w:r>
      <w:r w:rsidRPr="00EE74CB">
        <w:rPr>
          <w:rFonts w:ascii="Bookman Old Style" w:hAnsi="Bookman Old Style"/>
          <w:sz w:val="24"/>
          <w:szCs w:val="24"/>
        </w:rPr>
        <w:t>w głosowaniu tajnym spośród nieograniczonej liczby kandydatów.</w:t>
      </w:r>
    </w:p>
    <w:p w14:paraId="0CB473BC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Grupa może również zdecydować o głosowaniu jawnym.</w:t>
      </w:r>
    </w:p>
    <w:p w14:paraId="01C8AF65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O sposobie wyboru przewodniczącego zarządu samorządu grupy decyduje zarząd samorządu.</w:t>
      </w:r>
    </w:p>
    <w:p w14:paraId="0AFD5CBC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Zarząd samorządu grupy stanowią:</w:t>
      </w:r>
    </w:p>
    <w:p w14:paraId="34DB3DC4" w14:textId="77777777" w:rsidR="00A1114D" w:rsidRPr="00EE74CB" w:rsidRDefault="00A1114D" w:rsidP="00EE74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Przewodniczący,</w:t>
      </w:r>
    </w:p>
    <w:p w14:paraId="59DD4BC7" w14:textId="77777777" w:rsidR="00A1114D" w:rsidRPr="00EE74CB" w:rsidRDefault="00A1114D" w:rsidP="00EE74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Zastępca przewodniczącego,</w:t>
      </w:r>
    </w:p>
    <w:p w14:paraId="19B0FC1B" w14:textId="77777777" w:rsidR="00A1114D" w:rsidRDefault="00110ED9" w:rsidP="00EE74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Sekretarz</w:t>
      </w:r>
    </w:p>
    <w:p w14:paraId="35C45BB2" w14:textId="77777777" w:rsidR="00110ED9" w:rsidRPr="00EE74CB" w:rsidRDefault="00110ED9" w:rsidP="00EE74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Skarbnik</w:t>
      </w:r>
    </w:p>
    <w:p w14:paraId="48FE84DE" w14:textId="0EA8877B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Zarząd samorządu grupy wybierany jest na walnych zebraniach grupy do końca września</w:t>
      </w:r>
      <w:r w:rsidR="007740A7">
        <w:rPr>
          <w:rFonts w:ascii="Bookman Old Style" w:hAnsi="Bookman Old Style"/>
          <w:sz w:val="24"/>
          <w:szCs w:val="24"/>
        </w:rPr>
        <w:t xml:space="preserve"> danego roku kalendarzowego.</w:t>
      </w:r>
    </w:p>
    <w:p w14:paraId="673C243E" w14:textId="77777777" w:rsidR="00692636" w:rsidRPr="00EE74CB" w:rsidRDefault="00A1114D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lastRenderedPageBreak/>
        <w:t>Tryb wyboru Młodzieżowej Rady Burs</w:t>
      </w:r>
      <w:r w:rsidR="00692636" w:rsidRPr="00EE74CB">
        <w:rPr>
          <w:rFonts w:ascii="Bookman Old Style" w:hAnsi="Bookman Old Style"/>
          <w:b/>
          <w:sz w:val="24"/>
          <w:szCs w:val="24"/>
        </w:rPr>
        <w:t>y</w:t>
      </w:r>
    </w:p>
    <w:p w14:paraId="0947586F" w14:textId="07C537F4" w:rsidR="00692636" w:rsidRPr="00EE74CB" w:rsidRDefault="00692636" w:rsidP="00664723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 składa się z przedstawicieli wszystkich grup</w:t>
      </w:r>
      <w:r w:rsidR="007740A7">
        <w:rPr>
          <w:rFonts w:ascii="Bookman Old Style" w:hAnsi="Bookman Old Style"/>
          <w:sz w:val="24"/>
          <w:szCs w:val="24"/>
        </w:rPr>
        <w:t xml:space="preserve"> – (p</w:t>
      </w:r>
      <w:r w:rsidRPr="00EE74CB">
        <w:rPr>
          <w:rFonts w:ascii="Bookman Old Style" w:hAnsi="Bookman Old Style"/>
          <w:sz w:val="24"/>
          <w:szCs w:val="24"/>
        </w:rPr>
        <w:t xml:space="preserve">o jednym </w:t>
      </w:r>
      <w:r w:rsidR="00664723">
        <w:rPr>
          <w:rFonts w:ascii="Bookman Old Style" w:hAnsi="Bookman Old Style"/>
          <w:sz w:val="24"/>
          <w:szCs w:val="24"/>
        </w:rPr>
        <w:br/>
      </w:r>
      <w:r w:rsidRPr="00EE74CB">
        <w:rPr>
          <w:rFonts w:ascii="Bookman Old Style" w:hAnsi="Bookman Old Style"/>
          <w:sz w:val="24"/>
          <w:szCs w:val="24"/>
        </w:rPr>
        <w:t>z każdej grupy, wybranym na walnym zebrani</w:t>
      </w:r>
      <w:r w:rsidR="006815E1" w:rsidRPr="00EE74CB">
        <w:rPr>
          <w:rFonts w:ascii="Bookman Old Style" w:hAnsi="Bookman Old Style"/>
          <w:sz w:val="24"/>
          <w:szCs w:val="24"/>
        </w:rPr>
        <w:t>u</w:t>
      </w:r>
      <w:r w:rsidRPr="00EE74CB">
        <w:rPr>
          <w:rFonts w:ascii="Bookman Old Style" w:hAnsi="Bookman Old Style"/>
          <w:sz w:val="24"/>
          <w:szCs w:val="24"/>
        </w:rPr>
        <w:t xml:space="preserve"> grupy wychowawcz</w:t>
      </w:r>
      <w:r w:rsidR="006815E1" w:rsidRPr="00EE74CB">
        <w:rPr>
          <w:rFonts w:ascii="Bookman Old Style" w:hAnsi="Bookman Old Style"/>
          <w:sz w:val="24"/>
          <w:szCs w:val="24"/>
        </w:rPr>
        <w:t>ej</w:t>
      </w:r>
      <w:r w:rsidR="006C502C" w:rsidRPr="00EE74CB">
        <w:rPr>
          <w:rFonts w:ascii="Bookman Old Style" w:hAnsi="Bookman Old Style"/>
          <w:sz w:val="24"/>
          <w:szCs w:val="24"/>
        </w:rPr>
        <w:t xml:space="preserve"> do końca września</w:t>
      </w:r>
      <w:r w:rsidR="007740A7">
        <w:rPr>
          <w:rFonts w:ascii="Bookman Old Style" w:hAnsi="Bookman Old Style"/>
          <w:sz w:val="24"/>
          <w:szCs w:val="24"/>
        </w:rPr>
        <w:t xml:space="preserve"> danego roku kalendarzowego)</w:t>
      </w:r>
      <w:r w:rsidR="006C502C" w:rsidRPr="00EE74CB">
        <w:rPr>
          <w:rFonts w:ascii="Bookman Old Style" w:hAnsi="Bookman Old Style"/>
          <w:sz w:val="24"/>
          <w:szCs w:val="24"/>
        </w:rPr>
        <w:t>.</w:t>
      </w:r>
    </w:p>
    <w:p w14:paraId="1118621C" w14:textId="77777777" w:rsidR="006815E1" w:rsidRPr="00EE74CB" w:rsidRDefault="006815E1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Przedstawiciel grupy wychowawczej wybrany do Młodzieżowej Rady Bursy nie może być jednocześnie członkiem zarządu samorządu grupy</w:t>
      </w:r>
      <w:r w:rsidR="00254FE5" w:rsidRPr="00EE74CB">
        <w:rPr>
          <w:rFonts w:ascii="Bookman Old Style" w:hAnsi="Bookman Old Style"/>
          <w:sz w:val="24"/>
          <w:szCs w:val="24"/>
        </w:rPr>
        <w:t>.</w:t>
      </w:r>
    </w:p>
    <w:p w14:paraId="6F788018" w14:textId="20FBF656" w:rsidR="00A07983" w:rsidRPr="00EE74CB" w:rsidRDefault="00254FE5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Na pierwszym posiedzeniu nowo wybranej MRB, które odbywa się nie później niż do </w:t>
      </w:r>
      <w:r w:rsidR="006C502C" w:rsidRPr="00EE74CB">
        <w:rPr>
          <w:rFonts w:ascii="Bookman Old Style" w:hAnsi="Bookman Old Style"/>
          <w:sz w:val="24"/>
          <w:szCs w:val="24"/>
        </w:rPr>
        <w:t>15</w:t>
      </w:r>
      <w:r w:rsidRPr="00EE74CB">
        <w:rPr>
          <w:rFonts w:ascii="Bookman Old Style" w:hAnsi="Bookman Old Style"/>
          <w:sz w:val="24"/>
          <w:szCs w:val="24"/>
        </w:rPr>
        <w:t xml:space="preserve"> października </w:t>
      </w:r>
      <w:r w:rsidR="007740A7">
        <w:rPr>
          <w:rFonts w:ascii="Bookman Old Style" w:hAnsi="Bookman Old Style"/>
          <w:sz w:val="24"/>
          <w:szCs w:val="24"/>
        </w:rPr>
        <w:t xml:space="preserve">danego roku kalendarzowego </w:t>
      </w:r>
      <w:r w:rsidRPr="00EE74CB">
        <w:rPr>
          <w:rFonts w:ascii="Bookman Old Style" w:hAnsi="Bookman Old Style"/>
          <w:sz w:val="24"/>
          <w:szCs w:val="24"/>
        </w:rPr>
        <w:t>członkowie MRB wybierają</w:t>
      </w:r>
      <w:r w:rsidR="007740A7">
        <w:rPr>
          <w:rFonts w:ascii="Bookman Old Style" w:hAnsi="Bookman Old Style"/>
          <w:sz w:val="24"/>
          <w:szCs w:val="24"/>
        </w:rPr>
        <w:t xml:space="preserve"> w </w:t>
      </w:r>
      <w:r w:rsidRPr="00EE74CB">
        <w:rPr>
          <w:rFonts w:ascii="Bookman Old Style" w:hAnsi="Bookman Old Style"/>
          <w:sz w:val="24"/>
          <w:szCs w:val="24"/>
        </w:rPr>
        <w:t xml:space="preserve">głosowaniu tajnym lub jawnym przewodniczącego, </w:t>
      </w:r>
      <w:r w:rsidR="007740A7">
        <w:rPr>
          <w:rFonts w:ascii="Bookman Old Style" w:hAnsi="Bookman Old Style"/>
          <w:sz w:val="24"/>
          <w:szCs w:val="24"/>
        </w:rPr>
        <w:t xml:space="preserve">dwóch </w:t>
      </w:r>
      <w:r w:rsidR="00D77BFA" w:rsidRPr="00EE74CB">
        <w:rPr>
          <w:rFonts w:ascii="Bookman Old Style" w:hAnsi="Bookman Old Style"/>
          <w:sz w:val="24"/>
          <w:szCs w:val="24"/>
        </w:rPr>
        <w:t>zastępc</w:t>
      </w:r>
      <w:r w:rsidR="007740A7">
        <w:rPr>
          <w:rFonts w:ascii="Bookman Old Style" w:hAnsi="Bookman Old Style"/>
          <w:sz w:val="24"/>
          <w:szCs w:val="24"/>
        </w:rPr>
        <w:t xml:space="preserve">ów </w:t>
      </w:r>
      <w:r w:rsidRPr="00EE74CB">
        <w:rPr>
          <w:rFonts w:ascii="Bookman Old Style" w:hAnsi="Bookman Old Style"/>
          <w:sz w:val="24"/>
          <w:szCs w:val="24"/>
        </w:rPr>
        <w:t>przewodniczącego</w:t>
      </w:r>
      <w:r w:rsidR="007740A7">
        <w:rPr>
          <w:rFonts w:ascii="Bookman Old Style" w:hAnsi="Bookman Old Style"/>
          <w:sz w:val="24"/>
          <w:szCs w:val="24"/>
        </w:rPr>
        <w:t xml:space="preserve">: </w:t>
      </w:r>
      <w:r w:rsidRPr="00EE74CB">
        <w:rPr>
          <w:rFonts w:ascii="Bookman Old Style" w:hAnsi="Bookman Old Style"/>
          <w:sz w:val="24"/>
          <w:szCs w:val="24"/>
        </w:rPr>
        <w:t>budynku żeńskiego i budynku męskiego, sekretarza i skarbnika</w:t>
      </w:r>
      <w:r w:rsidR="00D77BFA" w:rsidRPr="00EE74CB">
        <w:rPr>
          <w:rFonts w:ascii="Bookman Old Style" w:hAnsi="Bookman Old Style"/>
          <w:sz w:val="24"/>
          <w:szCs w:val="24"/>
        </w:rPr>
        <w:t>.</w:t>
      </w:r>
      <w:r w:rsidR="00D95519" w:rsidRPr="00EE74CB">
        <w:rPr>
          <w:rFonts w:ascii="Bookman Old Style" w:hAnsi="Bookman Old Style"/>
          <w:sz w:val="24"/>
          <w:szCs w:val="24"/>
        </w:rPr>
        <w:t xml:space="preserve"> </w:t>
      </w:r>
    </w:p>
    <w:p w14:paraId="7CD71432" w14:textId="77777777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Zebrana MRB odbywają się regularnie, nie rzadziej niż raz w miesiącu.</w:t>
      </w:r>
      <w:r w:rsidR="006C502C" w:rsidRPr="00EE74CB">
        <w:rPr>
          <w:rFonts w:ascii="Bookman Old Style" w:hAnsi="Bookman Old Style"/>
          <w:sz w:val="24"/>
          <w:szCs w:val="24"/>
        </w:rPr>
        <w:t xml:space="preserve"> Zebranie MRB zwołuje i prowadzi Przewodniczący MRB lub osoba przez niego upoważniona.</w:t>
      </w:r>
    </w:p>
    <w:p w14:paraId="622ECF8D" w14:textId="77777777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zebraniach MRB maja prawo uczestniczyć (bez prawa głosu) przedst</w:t>
      </w:r>
      <w:r w:rsidR="001924ED" w:rsidRPr="00EE74CB">
        <w:rPr>
          <w:rFonts w:ascii="Bookman Old Style" w:hAnsi="Bookman Old Style"/>
          <w:sz w:val="24"/>
          <w:szCs w:val="24"/>
        </w:rPr>
        <w:t>awiciele zarządu samorządu grup, opiekun samorządu oraz zaproszeni goście.</w:t>
      </w:r>
    </w:p>
    <w:p w14:paraId="38DD4B22" w14:textId="77777777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</w:t>
      </w:r>
      <w:r w:rsidR="006C502C" w:rsidRPr="00EE74CB">
        <w:rPr>
          <w:rFonts w:ascii="Bookman Old Style" w:hAnsi="Bookman Old Style"/>
          <w:sz w:val="24"/>
          <w:szCs w:val="24"/>
        </w:rPr>
        <w:t xml:space="preserve"> prowadzi protokoły ze wszystkich swoich posiedzeń</w:t>
      </w:r>
      <w:r w:rsidR="001924ED" w:rsidRPr="00EE74CB">
        <w:rPr>
          <w:rFonts w:ascii="Bookman Old Style" w:hAnsi="Bookman Old Style"/>
          <w:sz w:val="24"/>
          <w:szCs w:val="24"/>
        </w:rPr>
        <w:t>.</w:t>
      </w:r>
    </w:p>
    <w:p w14:paraId="1C983B4F" w14:textId="77777777" w:rsidR="00254FE5" w:rsidRPr="00EE74CB" w:rsidRDefault="006C2DF2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przypadku vacatu na funkcji członka MRB, w zainteresowanej grupie odbywają się wybory uzupełniające.</w:t>
      </w:r>
    </w:p>
    <w:p w14:paraId="17280504" w14:textId="77777777" w:rsidR="00064ECD" w:rsidRDefault="00064EC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 ma prawo do odwołania osób funkcyjnych oraz członków MRB za niewywiązywanie się ze swoich obowiązków.</w:t>
      </w:r>
    </w:p>
    <w:p w14:paraId="75553095" w14:textId="77777777" w:rsidR="00CB6A54" w:rsidRPr="00EE74CB" w:rsidRDefault="00CB6A54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035C4EE" w14:textId="77777777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D0C198" w14:textId="77777777" w:rsidR="002939D7" w:rsidRPr="00EE74CB" w:rsidRDefault="006A07FC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Przepisy końcowe:</w:t>
      </w:r>
    </w:p>
    <w:p w14:paraId="289FA39C" w14:textId="3A21E1AB" w:rsidR="006A07FC" w:rsidRPr="00EE74CB" w:rsidRDefault="006A07FC" w:rsidP="00664723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O ile niniejszy regulamin nie stanowi inaczej, wszystkie decyzje podejmowane są zwykłą większością głosów w obecności powyżej połowy osób uprawnionych do głosowania</w:t>
      </w:r>
      <w:r w:rsidR="007740A7">
        <w:rPr>
          <w:rFonts w:ascii="Bookman Old Style" w:hAnsi="Bookman Old Style"/>
          <w:sz w:val="24"/>
          <w:szCs w:val="24"/>
        </w:rPr>
        <w:t>, w głosowaniu tajnym lub jawnym.</w:t>
      </w:r>
    </w:p>
    <w:p w14:paraId="0F5464C7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Niniejszy regulamin jest przedstawiany i omawiany:</w:t>
      </w:r>
    </w:p>
    <w:p w14:paraId="33AAD640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we wszystkich grupach wychowawczych, przed wyborami zarządu samorządu grupy;</w:t>
      </w:r>
    </w:p>
    <w:p w14:paraId="3BEA1251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w czasie pierwszego po wyborach posiedzenia Młodzieżowej Rady Bursy.</w:t>
      </w:r>
    </w:p>
    <w:p w14:paraId="1DCD88B1" w14:textId="70A6231C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Regulamin jest dostępny </w:t>
      </w:r>
      <w:r w:rsidR="007740A7">
        <w:rPr>
          <w:rFonts w:ascii="Bookman Old Style" w:hAnsi="Bookman Old Style"/>
          <w:sz w:val="24"/>
          <w:szCs w:val="24"/>
        </w:rPr>
        <w:t xml:space="preserve">dla </w:t>
      </w:r>
      <w:r w:rsidRPr="00EE74CB">
        <w:rPr>
          <w:rFonts w:ascii="Bookman Old Style" w:hAnsi="Bookman Old Style"/>
          <w:sz w:val="24"/>
          <w:szCs w:val="24"/>
        </w:rPr>
        <w:t>wszystki</w:t>
      </w:r>
      <w:r w:rsidR="007740A7">
        <w:rPr>
          <w:rFonts w:ascii="Bookman Old Style" w:hAnsi="Bookman Old Style"/>
          <w:sz w:val="24"/>
          <w:szCs w:val="24"/>
        </w:rPr>
        <w:t>ch</w:t>
      </w:r>
      <w:r w:rsidRPr="00EE74CB">
        <w:rPr>
          <w:rFonts w:ascii="Bookman Old Style" w:hAnsi="Bookman Old Style"/>
          <w:sz w:val="24"/>
          <w:szCs w:val="24"/>
        </w:rPr>
        <w:t xml:space="preserve"> wychowank</w:t>
      </w:r>
      <w:r w:rsidR="007740A7">
        <w:rPr>
          <w:rFonts w:ascii="Bookman Old Style" w:hAnsi="Bookman Old Style"/>
          <w:sz w:val="24"/>
          <w:szCs w:val="24"/>
        </w:rPr>
        <w:t>ów</w:t>
      </w:r>
      <w:r w:rsidRPr="00EE74CB">
        <w:rPr>
          <w:rFonts w:ascii="Bookman Old Style" w:hAnsi="Bookman Old Style"/>
          <w:sz w:val="24"/>
          <w:szCs w:val="24"/>
        </w:rPr>
        <w:t xml:space="preserve"> bursy (wywieszony w gablocie </w:t>
      </w:r>
      <w:r w:rsidR="007740A7">
        <w:rPr>
          <w:rFonts w:ascii="Bookman Old Style" w:hAnsi="Bookman Old Style"/>
          <w:sz w:val="24"/>
          <w:szCs w:val="24"/>
        </w:rPr>
        <w:t>MRB – budynek żeński</w:t>
      </w:r>
      <w:r w:rsidRPr="00EE74CB">
        <w:rPr>
          <w:rFonts w:ascii="Bookman Old Style" w:hAnsi="Bookman Old Style"/>
          <w:sz w:val="24"/>
          <w:szCs w:val="24"/>
        </w:rPr>
        <w:t>).</w:t>
      </w:r>
    </w:p>
    <w:p w14:paraId="7101AAEA" w14:textId="77777777" w:rsidR="006A07FC" w:rsidRPr="00EE74CB" w:rsidRDefault="00A7712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Na wniosek wychowanków można dokonać zmian lub uzupełnić regulamin.</w:t>
      </w:r>
    </w:p>
    <w:p w14:paraId="6806D12F" w14:textId="4FD7545A" w:rsidR="00A7712B" w:rsidRPr="00EE74CB" w:rsidRDefault="00A7712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Zgłoszone poprawki </w:t>
      </w:r>
      <w:r w:rsidR="00B948BE">
        <w:rPr>
          <w:rFonts w:ascii="Bookman Old Style" w:hAnsi="Bookman Old Style"/>
          <w:sz w:val="24"/>
          <w:szCs w:val="24"/>
        </w:rPr>
        <w:t>muszą być prze</w:t>
      </w:r>
      <w:r w:rsidRPr="00EE74CB">
        <w:rPr>
          <w:rFonts w:ascii="Bookman Old Style" w:hAnsi="Bookman Old Style"/>
          <w:sz w:val="24"/>
          <w:szCs w:val="24"/>
        </w:rPr>
        <w:t>głosowane na specjalnie zwołanym posiedzeniu MRB.</w:t>
      </w:r>
    </w:p>
    <w:p w14:paraId="6893F3C7" w14:textId="77777777" w:rsidR="00A7712B" w:rsidRPr="00EE74CB" w:rsidRDefault="00A7712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Zmiany w Regulaminie Samorządu Wychowanków są uchwalane większością 2/3 głosów w obecności powyżej połowy członków MRB. </w:t>
      </w:r>
    </w:p>
    <w:p w14:paraId="0EFC153A" w14:textId="77777777" w:rsidR="00EE74CB" w:rsidRPr="00EE74CB" w:rsidRDefault="00EE74C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C7162D" w14:textId="0AE0D19E" w:rsidR="00EE74CB" w:rsidRPr="00EE74CB" w:rsidRDefault="00EE74C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Łódź, </w:t>
      </w:r>
      <w:r w:rsidR="008F0A4B">
        <w:rPr>
          <w:rFonts w:ascii="Bookman Old Style" w:hAnsi="Bookman Old Style"/>
          <w:sz w:val="24"/>
          <w:szCs w:val="24"/>
        </w:rPr>
        <w:t>14 stycznia</w:t>
      </w:r>
      <w:r w:rsidRPr="00EE74CB">
        <w:rPr>
          <w:rFonts w:ascii="Bookman Old Style" w:hAnsi="Bookman Old Style"/>
          <w:sz w:val="24"/>
          <w:szCs w:val="24"/>
        </w:rPr>
        <w:t xml:space="preserve"> 201</w:t>
      </w:r>
      <w:r w:rsidR="008F0A4B">
        <w:rPr>
          <w:rFonts w:ascii="Bookman Old Style" w:hAnsi="Bookman Old Style"/>
          <w:sz w:val="24"/>
          <w:szCs w:val="24"/>
        </w:rPr>
        <w:t>4</w:t>
      </w:r>
      <w:r w:rsidRPr="00EE74CB">
        <w:rPr>
          <w:rFonts w:ascii="Bookman Old Style" w:hAnsi="Bookman Old Style"/>
          <w:sz w:val="24"/>
          <w:szCs w:val="24"/>
        </w:rPr>
        <w:t>r.</w:t>
      </w:r>
      <w:r w:rsidR="007B05B4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CB6A54">
        <w:rPr>
          <w:rFonts w:ascii="Bookman Old Style" w:hAnsi="Bookman Old Style"/>
          <w:sz w:val="24"/>
          <w:szCs w:val="24"/>
        </w:rPr>
        <w:t xml:space="preserve">            </w:t>
      </w:r>
    </w:p>
    <w:sectPr w:rsidR="00EE74CB" w:rsidRPr="00EE74CB" w:rsidSect="00B37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60D0B"/>
    <w:multiLevelType w:val="hybridMultilevel"/>
    <w:tmpl w:val="6DB8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8B3"/>
    <w:multiLevelType w:val="hybridMultilevel"/>
    <w:tmpl w:val="99B4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A75"/>
    <w:rsid w:val="00064ECD"/>
    <w:rsid w:val="00110ED9"/>
    <w:rsid w:val="0018757C"/>
    <w:rsid w:val="001924ED"/>
    <w:rsid w:val="001B6361"/>
    <w:rsid w:val="001B6C2A"/>
    <w:rsid w:val="001C44A6"/>
    <w:rsid w:val="001F3BDF"/>
    <w:rsid w:val="00254FE5"/>
    <w:rsid w:val="002579E5"/>
    <w:rsid w:val="002939D7"/>
    <w:rsid w:val="005A771F"/>
    <w:rsid w:val="00633853"/>
    <w:rsid w:val="00664723"/>
    <w:rsid w:val="006815E1"/>
    <w:rsid w:val="00692636"/>
    <w:rsid w:val="006A07FC"/>
    <w:rsid w:val="006C2DF2"/>
    <w:rsid w:val="006C502C"/>
    <w:rsid w:val="006F2ED7"/>
    <w:rsid w:val="007740A7"/>
    <w:rsid w:val="007B05B4"/>
    <w:rsid w:val="0087248F"/>
    <w:rsid w:val="00894EB4"/>
    <w:rsid w:val="008F0A4B"/>
    <w:rsid w:val="00983159"/>
    <w:rsid w:val="00A07983"/>
    <w:rsid w:val="00A1114D"/>
    <w:rsid w:val="00A24243"/>
    <w:rsid w:val="00A7712B"/>
    <w:rsid w:val="00B37A75"/>
    <w:rsid w:val="00B948BE"/>
    <w:rsid w:val="00CB6A54"/>
    <w:rsid w:val="00D77BFA"/>
    <w:rsid w:val="00D95519"/>
    <w:rsid w:val="00E83076"/>
    <w:rsid w:val="00EE74CB"/>
    <w:rsid w:val="00EF3C57"/>
    <w:rsid w:val="00F3397A"/>
    <w:rsid w:val="00FA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1786"/>
  <w15:docId w15:val="{D18657A1-96F2-4C0E-97ED-004181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Dorota Grobelska</cp:lastModifiedBy>
  <cp:revision>13</cp:revision>
  <dcterms:created xsi:type="dcterms:W3CDTF">2013-11-07T15:40:00Z</dcterms:created>
  <dcterms:modified xsi:type="dcterms:W3CDTF">2021-03-28T11:54:00Z</dcterms:modified>
</cp:coreProperties>
</file>